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3Sp/96/2009 z 3. 10. 2011</w:t>
      </w:r>
    </w:p>
    <w:p>
      <w:r>
        <w:t>Uznesenie Krajského súdu Bratislava z 3. októbra 2011, sp. zn. 3Sp/96/2009, ECLI:SK:KSBA:2011:1009200440.6</w:t>
      </w:r>
    </w:p>
    <w:p>
      <w:r>
        <w:t>Súd: Krajský súd Bratislava</w:t>
      </w:r>
    </w:p>
    <w:p>
      <w:r>
        <w:t>Spisová značka: 3Sp/96/2009</w:t>
      </w:r>
    </w:p>
    <w:p>
      <w:r>
        <w:t>ECLI: ECLI:SK:KSBA:2011:1009200440.6</w:t>
      </w:r>
    </w:p>
    <w:p>
      <w:r>
        <w:t>Dátum vydania: 3. 10. 2011</w:t>
      </w:r>
    </w:p>
    <w:p>
      <w:r>
        <w:t>Forma: Uznesenie</w:t>
      </w:r>
    </w:p>
    <w:p>
      <w:pPr>
        <w:pStyle w:val="Heading2"/>
      </w:pPr>
      <w:r>
        <w:t>Text rozhodnutia</w:t>
      </w:r>
    </w:p>
    <w:p>
      <w:r>
        <w:t>Súd: Krajský súd Bratislava Spisová značka: 3Sp/96/2009 Identifikačné číslo súdneho spisu: 1009200440 Dátum vydania rozhodnutia: 04. 10. 2011 Meno a priezvisko sudcu, VSÚ: JUDr. Anna Peťovská ECLI: ECLI:SK:KSBA:2011:1009200440.6 Uznesenie Krajský súd v Bratislave v právnej veci navrhovateľky: L. B., F..E..D., P. X, V., C.: XXXXX XXX , zastúpená advokátskou kanceláriou DEDÁK &amp; Partners, s.r.o., so sídlom Mlynské Nivy 45, Bratislava, proti odporkyni: Správa katastra pre hlavné mesto SR Bratislavu, za účasti: X/ C. I., bytom V. na D. Č.. XX, 2/ Ľ. M., bytom G.Á. XXX, L., Č. E., 3/ R. F., bytom C. U. XX, Y. F., 4/ U. P., bytom R.. X. XX, Y.Á. F., 5/ U. K., bytom V. XX, V., 6/ G. K., bytom Z. XXXX/XX, 7/ G. K., bytom tamtiež, o preskúmanie zákonnosti rozhodnutia odporkyne zo dňa XX. L. XXXX, č.X.-XXXX/XX, takto r o z h o d o l : Súd konanie z a s t a v u j e . Žiaden z účastníkov n e m á p r á v o na náhradu trov konania. o d ô v o d n e n i e : Včas podaným opravným prostriedkom sa navrhovateľka domáhala postupom podľa tretej hlavy piatej časti O.s.p. preskúmania zákonnosti rozhodnutia odporkyne zo dňa XX. L. XXXX, č. X.-XXXX/XX, ktorým týmto rozhodnutím bol návrh na vklad vlastníckeho práva podľa § 31 ods. 3 veta prvá katastrálneho zákona zamietnutý. V priebehu preskúmavacieho konania dňa XX.XX.XXXX navrhovateľka zobrala svoj opravný prostriedok bez uvedenia dôvodu v celom rozsahu späť a konanie vo veci žiadala zastaviť. Odporca a ostatné zúčastnené osoby so zastavením konania vyslovili súhlas, resp. toto nenamietali. Podľa § 250 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účinné späťvzatie návrhu navrhovateľkou, súd konanie podľa § 250d ods.3 O.s.p. zastavil. O náhrade trov konania súd rozhodol podľa § 246c O.s.p. v spojitosti s § 146 c ods.1 O.s.p. tak, že žiadnemu z účastníkov konania náhradu trov konania nepriznal, keď k späťvzatiu návrhu došlo bez uvedenia dôvodu a bez uplatnenia náhrady trov konania. Poučenie: Proti tomuto uzneseniu je možno podať odvolanie do 15 dní odo dňa jeho doručenia prostredníctvom podpísaného súd na Najvyšší súd slovenskej republiky písomne v dvoch vyhotoveniach. V odvolaní je potrebné popri všeobecných náležitostiach uviesť, kto odvolanie podáva, ktorého rozhodnutia súdu a v akom rozsahu sa dotýka, dôvody odvolania a ako odvolateľ navrhuje, aby bolo rozhodnuté.</w:t>
      </w:r>
    </w:p>
    <w:p/>
    <w:p>
      <w:r>
        <w:t>Zdroj: KAUZIS.SK – https://www.kauzis.sk/judikatura/r/ECLI:SK:KSBA:2011:1009200440.6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