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3S/226/2010 z 7. 11. 2011</w:t>
      </w:r>
    </w:p>
    <w:p>
      <w:r>
        <w:t>Uznesenie Krajského súdu Bratislava z 7. novembra 2011, sp. zn. 3S/226/2010, ECLI:SK:KSBA:2011:1010201245.1</w:t>
      </w:r>
    </w:p>
    <w:p>
      <w:r>
        <w:t>Súd: Krajský súd Bratislava</w:t>
      </w:r>
    </w:p>
    <w:p>
      <w:r>
        <w:t>Spisová značka: 3S/226/2010</w:t>
      </w:r>
    </w:p>
    <w:p>
      <w:r>
        <w:t>ECLI: ECLI:SK:KSBA:2011:1010201245.1</w:t>
      </w:r>
    </w:p>
    <w:p>
      <w:r>
        <w:t>Dátum vydania: 7. 11. 2011</w:t>
      </w:r>
    </w:p>
    <w:p>
      <w:r>
        <w:t>Forma: Uznesenie</w:t>
      </w:r>
    </w:p>
    <w:p>
      <w:pPr>
        <w:pStyle w:val="Heading2"/>
      </w:pPr>
      <w:r>
        <w:t>Text rozhodnutia</w:t>
      </w:r>
    </w:p>
    <w:p>
      <w:r>
        <w:t>Súd: Krajský súd Bratislava Spisová značka: 3S/226/2010 Identifikačné číslo súdneho spisu: 1010201245 Dátum vydania rozhodnutia: 08. 11. 2011 Meno a priezvisko sudcu, VSÚ: JUDr. Dáša Filová ECLI: ECLI:SK:KSBA:2011:1010201245.1 Uznesenie Krajský súd v Bratislave v právnej veci žalobcu: SMH Trade, s.r.o., Krížna 64, 821 08 Bratislava, IČO: 44986513, proti žalovanému: Prezídium Policajného zboru, odbor dokladov a evidencií, Račianska 45, 812 72 Bratislava, o preskúmanie zákonnosti žalovaného č. p.: O.-U.-XXX-XXX/XXXX J. V. XX.XX.XXXX, takto r o z h o d o l : Konanie sa z a s t a v u j e . Žiaden z účastníkov nemá právo na náhradu trov konania. o d ô v o d n e n i e : Žalobca sa žalobou doručenou tunajšiemu súdu dňa 29.06.2010, domáhal zrušenia rozhodnutia žalovaného Č.. O..: O.-U.-XXX-XXX/XXXX J. V. XX.XX.XXXX, ktorým potvrdil rozhodnutie správneho orgánu prvého stupňa zo dňa XX.XX.XXXX Č.. C.. C.-XX/DI-N.- XXXX vo veci zmeny majiteľa motorového vozidla. Podaním, ktoré bolo doručené súdu dňa 13.05.2011, ktoré bolo súdu doručené 18.05.2011, zobral žalobca svoju žalobu v celom rozsahu späť.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 2). Odvolanie proti uzneseniu je prípustné. Vzhľadom na skutočnosť, že žalobca vzal svoj návrh v celom rozsahu späť, súd konanie v zmysle vyššie uvedeného zákonného ustanovenia zastavil. O trovách konania súd rozhodol podľa § 146 ods. 1 písm. c/ O.s.p. s použitím ustanovenia § 246c O.s.p. tak, že žiadnemu z účastníkov právo na náhradu trov konania nepriznal, nakoľko konanie bolo zastavené.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https://www.kauzis.sk/judikatura/r/ECLI:SK:KSBA:2011:1010201245.1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