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1S/295/2010 z 7. 12. 2011</w:t>
      </w:r>
    </w:p>
    <w:p>
      <w:r>
        <w:t>Uznesenie Krajského súdu Bratislava z 7. decembra 2011, sp. zn. 1S/295/2010, ECLI:SK:KSBA:2011:1010202230.1</w:t>
      </w:r>
    </w:p>
    <w:p>
      <w:r>
        <w:t>Súd: Krajský súd Bratislava</w:t>
      </w:r>
    </w:p>
    <w:p>
      <w:r>
        <w:t>Spisová značka: 1S/295/2010</w:t>
      </w:r>
    </w:p>
    <w:p>
      <w:r>
        <w:t>ECLI: ECLI:SK:KSBA:2011:1010202230.1</w:t>
      </w:r>
    </w:p>
    <w:p>
      <w:r>
        <w:t>Dátum vydania: 7. 12. 2011</w:t>
      </w:r>
    </w:p>
    <w:p>
      <w:r>
        <w:t>Forma: Uznesenie</w:t>
      </w:r>
    </w:p>
    <w:p>
      <w:pPr>
        <w:pStyle w:val="Heading2"/>
      </w:pPr>
      <w:r>
        <w:t>Text rozhodnutia</w:t>
      </w:r>
    </w:p>
    <w:p>
      <w:r>
        <w:t>Súd: Krajský súd Bratislava Spisová značka: 1S/295/2010 Identifikačné číslo súdneho spisu: 1010202230 Dátum vydania rozhodnutia: 08. 12. 2011 Meno a priezvisko sudcu, VSÚ: JUDr. Nora Puchelová ECLI: ECLI:SK:KSBA:2011:1010202230.1 Uznesenie Krajský súd v Bratislave v právnej veci žalobcu: LANDER s.r.o., Humenské námestie 4, Bratislava, IČO: 35781416 proti žalovanému: Daňové riaditeľstvo SR, Nová 13, Banská Bystrica o preskúmanie zákonnosti rozhodnutia žalovaného č. I/221/11529-103154/2010/991909-r zo dňa 4.10.2010, takto r o z h o d o l : Krajský súd v Bratislave konanie zastavuje. Žiaden z účastníkov nemá právo na náhradu trov konania. o d ô v o d n e n i e : Žalobca sa žalobou doručenou tunajšiemu súdu dňa 20.12.2010 domáhal preskúmania zákonnosti a následne zrušenia rozhodnutia žalovaného č. I/221/11529-103154/2010/991909-r zo dňa 4.10.2010 v spojení s prvostupňovým rozhodnutím Daňového úradu Bratislava V č. 604/234/32506/10/Rača zo dňa 23.3.2010. Z obsahu podanej žaloby vyplýva, že žalobca sa domáhal postupu podľa ustanovení druhej hlavy piatej časti OSP upravujúcej rozhodovanie o žalobách proti rozhodnutiam a postupom správnych orgánov. Podľa § 1 zákona č. 71/1992 Zb. o súdnych poplatkoch a poplatku za výpis z registra trestov v znení zmien a doplnkov (ďalej len zákon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Podľa § 5 ods. 1 písm. a) citovaného zákona, poplatková povinnosť vzniká podaním návrhu, odvolania a dovolania alebo žiadosti na vykonanie poplatkového úkonu, ak je poplatníkom navrhovateľ, odvolateľ alebo dovolateľ. Podľa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10 ods. 1 citovaného zákona, ak nebol zaplatený poplatok splatný podaním návrhu na začatie konania alebo dovolania, prvostupňový súd vyzve poplatníka, aby poplatok zaplatil v lehote, ktorú určí spravidla v lehote 10 dní od doručenia výzvy; ak aj napriek výzve poplatok nebol zaplatený v lehote, súd konanie zastaví. O následkoch nezaplatenia poplatku musí byť poplatník vo výzve poučený. Súd vyzve poplatníka na zaplatenie súdneho poplatku splatného podaním návrhu na začatie konania predtým,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Podľa položky č. 10 písm. b) sadzobníka súdnych poplatkov v platnom znení sa platí súdny poplatok z návrhu na preskúmanie rozhodnutia orgánu verejnej správy písm. a/ 66,- €. Nakoľko žalobca si nesplnil poplatkovú povinnosť spolu s podanou žalobou, súd ho výzvou zo dňa 5.10.2011 vyzval na zaplatenie súdneho poplatku za žalobu. Výzva na zaplatenie súdneho poplatku bola doručená dňa 13.10.2011 podľa priloženej doručenky č.l. 30 spisu. Keďže žalobca v stanovenej lehote na výzvu nereagoval a súdny poplatok za žalobu nezaplatil, súd podľa ust. § 10 ods. 1 zákona o súdnych poplatkoch, konanie pre nezaplatenie súdneho poplatku zastavil. O trovách konania súd rozhodol podľa § 146 ods. 1 písm. c) v spojení s ust. § 246c OSP tak, že žiadnemu z účastníkov trovy konania nepriznal.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https://www.kauzis.sk/judikatura/r/ECLI:SK:KSBA:2011:1010202230.1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