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3S/125/2010 z 24. 10. 2011</w:t>
      </w:r>
    </w:p>
    <w:p>
      <w:r>
        <w:t>Rozsudok Krajského súdu Bratislava z 24. októbra 2011, sp. zn. 3S/125/2010, ECLI:SK:KSBA:2011:1109232214.1</w:t>
      </w:r>
    </w:p>
    <w:p>
      <w:r>
        <w:t>Súd: Krajský súd Bratislava</w:t>
      </w:r>
    </w:p>
    <w:p>
      <w:r>
        <w:t>Spisová značka: 3S/125/2010</w:t>
      </w:r>
    </w:p>
    <w:p>
      <w:r>
        <w:t>ECLI: ECLI:SK:KSBA:2011:1109232214.1</w:t>
      </w:r>
    </w:p>
    <w:p>
      <w:r>
        <w:t>Dátum vydania: 24. 10. 2011</w:t>
      </w:r>
    </w:p>
    <w:p>
      <w:r>
        <w:t>Forma: Rozsudok</w:t>
      </w:r>
    </w:p>
    <w:p>
      <w:r>
        <w:t>Oblasť práva: Správne právo</w:t>
      </w:r>
    </w:p>
    <w:p>
      <w:pPr>
        <w:pStyle w:val="Heading2"/>
      </w:pPr>
      <w:r>
        <w:t>Text rozhodnutia</w:t>
      </w:r>
    </w:p>
    <w:p>
      <w:r>
        <w:t>Súd: Krajský súd Bratislava Spisová značka: 3S/125/2010 Identifikačné číslo súdneho spisu: 1109232214 Dátum vydania rozhodnutia: 25. 10. 2011 Meno a priezvisko sudcu, VSÚ: JUDr. Viera Šebestová ECLI: ECLI:SK:KSBA:2011:1109232214.1 ROZSUDOK V MENE SLOVENSKEJ REPUBLIKY Krajský súd v Bratislave v senáte zloženom z predsedníčky senátu JUDr. Viery Šebestovej a členov senátu JUDr. Dáši Filovej a JUDr. Petra Pospecha, v právnej veci žalobcu v 1/ rade: JUDr. W. Z., advokátka, so sídlom AK L. XX, XXX XX Z., v 2/ rade: JUDr. G. Z., bytom B. XX, XXX XX Z., proti žalovanému: Slovenská advokátska komora, Kolárska 4, Bratislava, zastúpený JUDr. Evou Bušovou, advokátkou, Tobrucká 6, 811 02 Bratislava, o preskúmanie zákonnosti rozhodnutia Predsedníctva Slovenskej advokátskej komory o nezapísaní žalobcu v druhom rade do zoznamu advokátskych koncipientov, takto r o z h o d o l : Krajský súd v Bratislave napadnuté rozhodnutie žalovaného č.: 2617/09 zo dňa 22.05.2009 o nezapísaní JUDr. G. Z., nar. XX.XX.XXXX, bytom B. XX, XXX XX Z. do zoznamu advokátskych koncipientov vedeného Slovenskou advokátskou komorou potvrdzuje podľa § 250q ods. 2 O.s.p. Súd konanie z a s t a v u j e voči žalobcovi v prvom rade. Žalobcom v 1/ a 2/ rade sa trovy konania nepriznávajú o d ô v o d n e n i e : Žalobca v 1/ a 2/ rade sa žalobou doručenou na Okresný súd Bratislava 1. dňa 31.08.2009 domáhali preskúmania zákonnosti rozhodnutia Predsedníctva Slovenskej advokátskej komory, ktoré na svojom zasadnutí dňa 22.05.2009 prijalo uznesenie č. 2617/09, ktorým rozhodlo o nezapísaní JUDr. G. Z., nar. XX.XX.XXXX, bytom B. XX, XXX XX Z. do zoznamu advokátskych koncipientov vedeného Slovenského advokátskou komorou a vyslovil názor, že JUDr. G. Z., nespĺňa podmienky ustanovené zák. č. 586/2003 o advokácii a o zmene a doplnení zák. č. 455/1991 Zb. o živnostenskom podnikaní (živnostenský zákon) v znení neskorších predpisov ( ďalej iba zák. č. 586/2003 Z. z.) na zapísanie do zoznamu advokátskych koncipientov vedeného Slovenskou advokátskou komorou. Dňa 14.08.2009 obdržal žalobca v 1/ rade uznesenie Predsedníctva Slovenskej advokátskej komory č. 2617/09 zo dňa 22.05.2009, ktorým rozhodol o nezapísaní žalobcu v 2/ rade do zoznamu advokátskych koncipientov vedeného Slovenskou advokátskou komorou. Napadnuté rozhodnutie žalovaný odôvodnil tým, že podľa § 3 ods. 4 zák. č. 586/2003 Z. z. nepovažuje žalobcu 2/ rade za bezúhonného, keďže podľa názoru žalovaného je spochybnené, že si bude v budúcnosti čestne a svedomito plniť povinnosti advokáta. Žalobca v 2/ rade bol rozsudkom Okresného súdu Bratislava II uznaný za vinného, že v roku 1999 spáchal trestný čin ublíženia na zdraví podľa § 221 ods. 1 Trestného zákona, za čo bol odsúdený s podmienečným odkladom trestu. Tento trest bol navrhovateľovi v druhom rade zahladený, preto sa má na navrhovateľa hľadieť ako by nebol odsúdený, t.j. považuje sa za bezúhonného. Žalobca v 1/ rade poukazuje na ust. § 3 zák. č. 586/2003 Z.z. a podľa ktorého vyplýva, že musí byť preukázateľne spochybnené, že žalobca v 2/ rade si nebude čestne a svedomito plniť povinnosti advokáta. Žalovaný pri svojom rozhodovaní vychádzal iba z predložených dokladov, v ktorých sa nachádzal aj rozsudok Okresného súdu Bratislava II a uznesenie Krajského súdu Bratislava. Rozsudok Okresného súdu Bratislava II je právoplatný, každý ho musel akceptovať. Napriek tomu žalobca v 1/ rade, po oboznámení sa s celým prípadom, pochybuje o odbornej spôsobilosti právneho zástupcu žalobcu v 2/ rade, pokynmi ktorého sa pri tomto trestnom konaní žalobca v 2/ rade riadil a dovolí si tvrdiť, že pokiaľ by si svedomito plnil svoje povinnosti právneho zástupcu žalobcu v 2/ rade, preukázalo by sa, že skutok sa nestal. Žalobca v 1/ rade uvádza, že žalovaný pri svojom rozhodovaní o nezapísaní žalobcu v 2/ rade do zoznamu advokátskych koncipientov neprejavil žiadny záujem o jeho osobu, nezaujímal sa o to, akým je človekom, ako sa správa, ako pracoval, ani ako od roku 1999 žil. Žalobca v 1/ rade očakával, že pri rokovaní žalovaného k návrhu na zapísanie žalobcu v 2/ rade do zoznamu advokátskych koncipientov ju prizvú a pokúsia sa aspoň takto zaujímať o osobu žalobcu v 2/ rade. Z toho vyplýva žalobcovi v 1/ rade, že postačoval pri vydaní napadnutého rozhodnutia žalovanému iba rozsudok Okresného súdu Bratislava II. Žalobca v 1/ rade tiež nechápe ako sa môže trestný čin uvedený v rozsudku Okresného súdu Bratislava II vzťahovať na povinnosť čestne a svedomito plniť povinnosti advokáta. Vzhľadom na uvedené žiada, aby súd preskúmal toto rozhodnutie, pretože žalobca v druhom rade sa nedopustil nijakého trestného činu proti slobode a ľudskej dôstojnosti, proti majetku, proti poriadku vo verejných veciach, proti iným právam a slobodám ako ich vyratúva zák. č. 300/2005 Z.z. Takéto trestné činy, podľa názoru žalobcu v prvom rade, by mohli mať dôvod na pochybnosť o čestnom a svedomitom plnení povinností advokáta. Žalovaný vo vyjadrení k žalobe uvádza, že žalobou sa žalobcovia domáhajú, aby súd preskúmal rozhodnutie žalovaného z 22.05.2009 č. 2617/09, ktorým rozhodol o nezapísaní žalobcu v 2/ rade do zoznamu advokátskych koncipientov z dôvodu, že nespĺňa podmienku bezúhonnosti stanovenú v § 3 ods. 4 zák. č. 586/2003 Z.z. Predmetom konania je preskúmanie zákonnosti postupu a rozhodnutia žalovaného o nezapísaní žalobcu v druhom rade do zoznamu advokátskych koncipientov. Podmienkou zápisu advokátskeho koncipienta do zoznamu advokátskych koncipientov určuje § 62 ods. 1 zák. č. 586/2003 Z.z., ktorý pod písm. c/ ako obligatórnu podmienku uvádza bezúhonnosť toho, koho advokát navrhuje zapísať do zoznamu. Bezúhonnosť je upravená v ust. § 3 ods. 3 a 4 zák. č. 586/2003 Z.z. Podľa názoru žalovaného, pri rozhodovaní o žiadosti žalobcu v prvom rade bolo povinnosťou skúmať splnenie obligatórnej podmienky bezúhonnosti. Žalovaný zistil, že žalobca v 2/ rade sa v roku 1999 dopustil trestného činu ublíženia na zdraví podľa § 221 ods. 1 Trestného zákona a za svoj skutok bol právoplatným rozsudkom Okresného súdu Bratislava II sp.zn. 5T 164/01 odsúdený. Odvolaním žalobcu v 2/ rade proti prvostupňovému rozsudku sa zaoberal Krajský súd v Bratislave a uznesením zo dňa 07.08.2002 sp. zn. 2To 113/02 odvolanie žalobcu v 2/ rade zamietol. Konanie žalobcu v 2/ rade, ktoré je podrobne popísané v rozsudku prvostupňového orgánu viedlo žalovaného k záveru, že žalobca v 2/ rade nespĺňa podmienku bezúhonnosti podľa § 3 ods. 4 zák. č. 586/2003 Z.z., pretože pri posudzovaní bezúhonnosti osoby, ktorá má byť zapísaná do zoznamu advokátskych koncipientov, nesmú vzniknúť žiadne pochybnosti o tom, či v budúcnosti bude táto osoba schopná dodržiavať pravidlá požadované pri výkone koncipientskej praxe a následne pri výkone advokácie. Z právoplatného rozsudku vyplynulo, že žalobca v druhom rade sa pri konfliktnej situácii nezachoval primerane a jeho konanie videlo k ublíženiu na zdraví iného, v danom prípade viac ako 70 ročného človeka. Vzhľadom na uvedené žiada, by súd žalobu žalobcu zamietol. Krajský súd v Bratislave ako súd vecne a miestne príslušný na konanie vo veci (§ 246 ods. 1 O.s.p.), preskúmal napadnuté rozhodnutie v rozsahu dôvodov uvedených v žalobe (§ 249 ods. 2 O.s.p.) ako aj konanie, ktoré mu predchádzalo a dospel k záveru, že žalobu je potrebné zamietnuť podľa § 250q ods. 2 O.s.p. Podľa § 244 ods. 1 O.s.p. v správnom súdnictve súdy na základe žalôb alebo opravných prostriedkov preskúmavajú zákonnosť rozhodnutí a postupu orgánov verejnej správy. Pri preskúmavaní zákonnosti rozhodnutia súd skúma, či žalobou napadnuté rozhodnutie je v súlade s právnym poriadkom Slovenskej republiky, t.j. najmä skutkovými a procesnými administratívnymi predpismi. V súlade s ust. § 244 ods. 1 O.s.p. súd preskúmava aj zákonnosť postupu správneho orgánu, ktorým sa vo všeobecnosti rozumie aktívna činnosť správneho orgánu podľa procesných a hmotno-právnych noriem, ktorou realizuje právomoc stanovenú zákonmi. V zákonoch predpísaných postupoch je správny orgán oprávnený a súčasne aj povinný vykonávať všetky úkony v priebehu konania a ukončiť ho vydaním rozhodnutia, ktoré má zákonom predpísané náležitosti. Podľa § 250g ods. 2 O.s.p. o opravnom prostriedku rozhodne súd rozsudkom, ktorý preskúmané rozhodnutie buď potvrdí, alebo ho zruší a vráti na ďalšie konanie. Ust. § 250j ods. 5 platí obdobne. Úlohou súdu v prejednávanej veci bolo preskúmať zákonnosť rozhodnutia žalovaného, ktorým bolo rozhodnuté žalovaným tak, že nezapísal žalobcu v druhom rade do zoznamu advokátskych koncipientov vedeného Slovenskou advokátskou komorou, rozhodnutím č. 2617/09 zo dňa 22.05.2009. Súd sa oboznámil s administratívnym spisom žalovaného a to so zápisnicou zo zasadnutia Predsedníctva advokátskej komory č. 11 zo dňa 10.10.2008; zápisnicou č. 9 zo dňa 22.05.2009; žiadosť o zapísane o zápis do zoznamu koncipientov zo dňa 28.08.2008; pracovná zmluva zo dňa 11.08.2008; dodatok č. 1 pracovnej zmluve zo dňa 11.08.2008; čestné vyhlásenie advokátskeho koncipienta diplom žalobcu z Univerzity Komenského v Bratislave; Právnická fakulta zo dňa 22.05.2006; vysvedčenie o štátnej skúške zo dňa 22.05.2006; diplom žalobcu v 2/ rade o priznaní akademického titulu „doktor práv“ zo dňa 21.11.2006; žiadosť o výpis z registra trestov; žiadosť o odpis z registra trestov; rozsudok Okresného súdu Bratislava II, sp. zn. 5T 164/01 z 28.03.2002; uznesenie Krajského súdu v Bratislave sp. zn. 2To 113/02 zo dňa 07.08.2002; uznesenie Predsedníctva Slovenskej advokátskej komory zo dňa 03.12.2008 č. 4332/08; list Slovenskej advokátskej komory zo dňa 11.12.2008, zo dňa 03.03.2009 adresovaný žalobcovi v 1/ rade. Podľa § 62 ods. 1 zák. č. 586/2003 Z.z., komora zapíše do zoznamu advokátskych koncipientov na návrh advokáta, verejnej obchodnej spoločnosti, komanditnej spoločnosti alebo spoločnosti s ručením obmedzeným do 15 dní toho, kto a/ je plne spôsobilý na právne úkony, b/ získal vysokoškolské vzdelanie druhého stupňa v študijnom odbore právo na právnickej fakulte vysokej školy v Slovenskej republike alebo má uznaný doklad o právnickom vzdelaní druhého stupňa vydaný zahraničnou vysokou školou, c/ je bezúhonný, d/ je v pracovnom pomere s advokátom, verejnou obchodnou spoločnosťou, komanditnou spoločnosťou alebo spoločnosťou s ručením obmedzeným, pričom nie je súčasne v pracovnom pomere alebo obdobnom pracovnoprávnom vzťahu s iným zamestnávateľom s výnimkou pedagogickej, publicistickej, literárnej, vedeckej alebo umeleckej činnosti, a svojim rozsahom nemôže ohroziť výkon praxe advokátskeho koncipienta a nevykonáva ani činnosť, ktorá je nezlučiteľná s povahou a etickými princípmi výkonu praxe advokátskeho koncipienta. Podľa § 3 ods. 3 zák. č. 586/2003 Z.z., za bezúhonného na účely tohto zákona sa nepovažuje ten, kto bol právoplatne odsúdený za úmyselný trestný čin, a ak ide o obzvlášť závažný úmyselný trestný čin, trestný čin zneužívania právomoci verejného činiteľa, trestný čin prijímania úplatku a inej nenáležitej výhody, trestný čin podplácania a trestný čin nepriamej korupcie ani ten, komu bolo odsúdenie za takýto trestný čin zahľadené alebo na ktorého sa hľadí, ako keby nebol za takýto trestný čin odsúdený podľa osobitného predpisu. Podľa § 3 ods. 4 zák. č. 586/2003 Z.z., bezúhonný na účely tohto zákona nie je ani ten, u koho je preukázateľne spochybnené, že bude čestne a svedomito plniť povinnosť advokáta. Súd po preskúmaní napadnutého rozhodnutia žalovaného č. 2117/09 zo dňa 22.05.2009 zistil, že žalobca v 2/ rade sa v roku 1999 dopustil trestného činu ublíženia na zdraví podľa § 221 ods. 1 trestného zákona a za svoj skutok bol právoplatným rozsudkom Okresného súdu Bratislava II, sp. zn. 5T 164/01 odsúdený. Voči tomuto rozsudku podal žalobca v 2/ rade odvolanie, ktorým sa zaoberal Krajský súd v Bratislave a uznesením zo dňa 07.08.2002 sp. zn. 2To 113/02 bolo odvolanie žalobcu v 2/ rade zamietnuté. Podľa § 71 ods.1 písm. d/ zák. č. 586/2003 Z.z., predsedníctvo komory rozhoduje o všetkých veciach podľa tohto zákona, ak o nich nerozhodujú iné orgány. Podľa § 71 ods. 2 písm. d/ zák. č. 586/2003 Z.z., predsedníctvo komory vedie zoznam advokátov, zoznam euroadvokátov, zoznam zahraničných advokátov, zoznam medzinárodných advokátov, zoznam združení, zoznam verejných obchodných spoločností, zoznam komanditných spoločností, zoznam spoločností s ručením obmedzeným, zoznam zahraničných združení a zoznam advokátskych koncipientov, vykonáva v nich zápisy a oznamuje príslušnej komore zápis usadeného euroadvokáta, zahraničného advokáta a medzinárodného advokáta alebo odoprie jeho zápisu do zoznamu advokátov komory, ako aj ďalšie zmeny v jeho postavení v Slovenskej republike. Podľa § 11 zák. č. 586/2003 Z.z., rozhodnutie komory o nezapísaní fyzickej osoby do zoznamu advokátov, o pozastavení výkonu advokácie advokátovi a o vyčiarknutí advokáta zo zoznamu advokátov okrem vyčiarknutia podľa § 7 ods. 1 písm. e/ musí byť odôvodnené a preskúmateľné súdom. V danom prípade súd konštatuje, že žalobca v 1/ rade podal žiadosť o zápis do zoznamu koncipientov dňa 24.03.2009, ktorým žiadal zapísať ako advokátskeho koncipienta žalobcu v 2/ rade. Dňa 22.05.2009 žalovaný vydal rozhodnutie č. 2617/09, ktorým rozhodol podľa § 71 ods. 2 písm. b/ zák. č. 586/2003 o nezapísaní žalobcu v 2/ rade do zoznamu advokátskych koncipientov vedeného Slovenskou advokátskou komorou. Súd konštatuje, že žalobca v 1/ rade nie je aktívne legitimovaný na podanie žaloby voči napadnutému rozhodnutiu žalovanému, pretože nie je účastníkom tohto rozhodnutia a preto súd v časti žaloby konanie voči žalobcovi v 1/ rade zastavil. Súd konštatuje, že rozhodnutie žalovaného je vydané v súlade so zák. č. 586/2003 Z.z. a bolo riadne zdôvodnené a riadne bol zistený skutočný stav veci. O trovách konania bolo rozhodnuté tak, že žalobcovi v 1/ a 2/ rade súd náhradu trov nepriznal. Toto rozhodnutie bolo prijaté pomerom hlasov 3:0. Poučenie: Proti rozhodnutiu je prípustné odvolanie podľa § 250s O.s.p. V odvolaní sa má popri všeobecných náležitostiach (§ 42 ods. 3 O.s.p.) uviesť, proti ktorému rozhodnutiu smeruje, v akom rozsahu sa napáda, v čom sa toto rozhodnutie alebo postup súdu považuje za zákonný a čoho sa odvolateľ domáha.</w:t>
      </w:r>
    </w:p>
    <w:p/>
    <w:p>
      <w:r>
        <w:t>Zdroj: KAUZIS.SK – https://www.kauzis.sk/judikatura/r/ECLI:SK:KSBA:2011:1109232214.1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