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3S/105/2011 z 30. 11. 2011</w:t>
      </w:r>
    </w:p>
    <w:p>
      <w:r>
        <w:t>Uznesenie Krajského súdu Bratislava z 30. novembra 2011, sp. zn. 3S/105/2011, ECLI:SK:KSBA:2011:9011010013.1</w:t>
      </w:r>
    </w:p>
    <w:p>
      <w:r>
        <w:t>Súd: Krajský súd Bratislava</w:t>
      </w:r>
    </w:p>
    <w:p>
      <w:r>
        <w:t>Spisová značka: 3S/105/2011</w:t>
      </w:r>
    </w:p>
    <w:p>
      <w:r>
        <w:t>ECLI: ECLI:SK:KSBA:2011:9011010013.1</w:t>
      </w:r>
    </w:p>
    <w:p>
      <w:r>
        <w:t>Dátum vydania: 30. 11. 2011</w:t>
      </w:r>
    </w:p>
    <w:p>
      <w:r>
        <w:t>Forma: Uznesenie</w:t>
      </w:r>
    </w:p>
    <w:p>
      <w:pPr>
        <w:pStyle w:val="Heading2"/>
      </w:pPr>
      <w:r>
        <w:t>Text rozhodnutia</w:t>
      </w:r>
    </w:p>
    <w:p>
      <w:r>
        <w:t>Súd: Krajský súd Bratislava Spisová značka: 3S/105/2011 Identifikačné číslo súdneho spisu: 9011010013 Dátum vydania rozhodnutia: 01. 12. 2011 Meno a priezvisko sudcu, VSÚ: JUDr. Viera Šebestová ECLI: ECLI:SK:KSBA:2011:9011010013.1 Uznesenie Krajský súd v Bratislave v právnej veci žalobcu: M. Y., M. XX, K., proti žalovanému: Ústredie práce, sociálnych vecí a rodiny, Špitálska č. 8, Bratislava, o preskúmanie zákonnosti rozhodnutia žalovaného, jednohlasne, takto r o z h o d o l : Krajský súd v Bratislave vyzýva žalobcu, aby v lehote do 20 dní odo dňa doručenia tohto rozhodnutia doplnil žalobu, doručenú Najvyššiemu súdu Slovenskej republiky dňa 21.01.2011, postúpenú Krajskému súdu v Bratislave právoplatným uznesením sp. zn. 2Sž/1/2011 zo dňa 02.02.2011, označenú ako „žiadosť o zaujatie stanoviska k právnemu názoru Ústredia práce, sociálnych vecí a rodiny“. Doplnenie je potrebné vykonať tak, že žalobca uvedie: - správne označenie žalovaného a jeho sídla, - označenie napadnutého rozhodnutia (číslo, dátum), - vyjadrenie, v akom rozsahu sa rozhodnutie alebo postup správneho orgánu napadá, - doplnenie dôvodov, v čom žalobca vidí nezákonnosť (nesprávnosť) rozhodnutia, alebo postupu správneho orgánu s uvedením konkrétnych ustanovení zákona, ktoré mal správny orgán porušiť, - správne znenie konečného návrhu (ako navrhuje, aby súd rozhodol - návrh znenia výroku rozsudku) Zároveň súd vyzýva žalobcu, aby v rovnakej lehote predložil v zmysle ustanovenia § 250a O.s.p. originál plnomocenstva udeleného advokátovi na zastupovanie žalobcu v konaní. o d ô v o d n e n i e : Podaním, doručeným Najvyššiemu súdu Slovenskej republiky dňa 21.01.2011, označeným ako žiadosť o zaujatie stanoviska sa žalobca domáhal zaujatia stanoviska k právnemu názoru Ústredia práce, sociálnych vecí a rodiny v Bratislave, týkajúceho sa žalobcovho dodatočného vyradenia z evidencie uchádzačov o zamestnanie k 14.11.2007, t.j. po viac ako dvoch rokoch, a následného dodatočného nezaradenia do evidencie uchádzačov o zamestnanie z dôvodu, že v období, v ktorom bol vedený v evidencií uchádzačov o zamestnanie, mu jeho bývalý zamestnávateľ vyplatil odmenu za prácu. Najvyšší súd posúdil podľa obsahu podanie ako žalobu o preskúmanie zákonnosti rozhodnutia žalovaného a uznesením sp. zn. 2Sž/1/2011 zo dňa 02.02.2011, právoplatným 17.02.2011, postúpil vec Krajskému súdu v Bratislave ako súdu vecne a miestne príslušnému.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 244 ods. 2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 244 ods. 3 O.s.p.). Podľa ustanovení druhej hlavy piatej časti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(§247 ods. 1 O.s.p.). Konanie (v správnych veciach) sa začína na návrh, ktorý sa nazýva žalobou (§249 ods.2 O.s.p.). Žaloba (v správnom súdnictve)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 § 249 ods. 2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 § 43 ods. 1 O.s.p.). Do pôsobnosti všeobecného súdnictva v Slovenskej republike nepatrí podávanie výkladu právnych predpisov in abstracto, ale len v konaní v konkrétnej veci, pričom podanie žalobcu, doručené dňa 21.1.2011, posúdil Najvyšší súd podľa obsahu ako správnu žalobu o preskúmanie zákonnosti žalovaného Ústredia práce, sociálnych vecí a rodiny. Túto žalobu je však pre pokračovanie v konaní potrebné doplniť o zákonné náležitosti. V konaní v správnom súdnictve sa uplatňuje dispozičná zásada znamenajúca, že súd preskúma napadnuté rozhodnutie len v medziach a rozsahu určenom žalobcom. Nemôže preskúmať správne rozhodnutie nad rámec vymedzený žalobcom v žalobe. Zo žaloby musí byť teda zrejmé, v ktorých častiach a z akej stránky má súd napadnuté rozhodnutie preskúmať. Žalobca musí poukázať na konkrétne skutočnosti, z ktorých vyvodzuje tvrdenie o porušení zákona, ktorý však musí tiež konkretizovať, t.j. že správny orgán porušil vydaním rozhodnutia konkrétny zákon alebo iný právny predpis, a to poukázaním na konkrétne ustanovenie právnych predpisov hmotného alebo procesného práva. Navrhovaným petitom je výrok o zrušení napadnutého správneho rozhodnutia, prípadne aj prvostupňového rozhodnutia a vrátenie veci žalovanému správnemu orgánu na ďalšie konanie. Podanie, doručené Najvyššiemu súdu dňa 21.01.2011 neobsahuje presné označenie žalovaného správneho orgánu a rozhodnutia, ktoré má súd preskúmať, vyjadrenie v akom rozsahu sa rozhodnutie a postup správneho orgánu napáda, uvedenie dôvodov, v čom žalobca vidí nezákonnosť rozhodnutia a postupu správneho orgánu s uvedením konkrétnych ustanovení zákona, ktoré mal správny orgán porušiť a správne znenie konečného návrhu (petitu), ktorý žalobca robí, t.j. čoho sa domáha, s presným označením preskúmavaného rozhodnutia, ktoré náležitosti musí žaloba s poukazom na citované ustanovenie § 249 ods. 2 O.s.p. v správnom konaní obsahovať, preto súd vyzval žalobcu na doplnenie návrhu tak, ako je uvedené vo výroku tohto uznesenia. Zároveň ho súd vyzval, aby v rovnakej lehote doplnil originál plnomocenstva udeleného advokátovi na zastupovanie žalobcu v konaní.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 250a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 § 250d ods. 3 O.s.p.). Súd súčasne žalobcu poučuje, že v prípade, ak nedoplní žalobu v stanovenej lehote, súd uznesením konanie zastaví. Poučenie: Proti tomuto rozhodnutiu nie je možné podať odvolanie.</w:t>
      </w:r>
    </w:p>
    <w:p/>
    <w:p>
      <w:r>
        <w:t>Zdroj: KAUZIS.SK – https://www.kauzis.sk/judikatura/r/ECLI:SK:KSBA:2011:9011010013.1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