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1S/181/2011 z 7. 12. 2011</w:t>
      </w:r>
    </w:p>
    <w:p>
      <w:r>
        <w:t>Uznesenie Krajského súdu Bratislava z 7. decembra 2011, sp. zn. 1S/181/2011, ECLI:SK:KSBA:2011:9011010116.1</w:t>
      </w:r>
    </w:p>
    <w:p>
      <w:r>
        <w:t>Súd: Krajský súd Bratislava</w:t>
      </w:r>
    </w:p>
    <w:p>
      <w:r>
        <w:t>Spisová značka: 1S/181/2011</w:t>
      </w:r>
    </w:p>
    <w:p>
      <w:r>
        <w:t>ECLI: ECLI:SK:KSBA:2011:9011010116.1</w:t>
      </w:r>
    </w:p>
    <w:p>
      <w:r>
        <w:t>Dátum vydania: 7. 12. 2011</w:t>
      </w:r>
    </w:p>
    <w:p>
      <w:r>
        <w:t>Forma: Uznesenie</w:t>
      </w:r>
    </w:p>
    <w:p>
      <w:pPr>
        <w:pStyle w:val="Heading2"/>
      </w:pPr>
      <w:r>
        <w:t>Text rozhodnutia</w:t>
      </w:r>
    </w:p>
    <w:p>
      <w:r>
        <w:t>Súd: Krajský súd Bratislava Spisová značka: 1S/181/2011 Identifikačné číslo súdneho spisu: 9011010116 Dátum vydania rozhodnutia: 08. 12. 2011 Meno a priezvisko sudcu, VSÚ: JUDr. Nora Puchelová ECLI: ECLI:SK:KSBA:2011:9011010116.1 Uznesenie Krajský súd v Bratislave v právnej veci žalobcu: JUDr. L. M., bytom G. XXXX/XX, E., právne zastúpený: Mgr. Karol Haťapka, advokát, Námestie SNP 22, Bratislava proti žalovanému: Ministerstvo vnútra Slovenskej republiky, so sídlom Pribinova 2, Bratislava o preskúmanie zákonnosti rozhodnutia žalovaného č. 36/2007 zo dňa 24.5.2007, takto r o z h o d o l : Krajský súd v Bratislave konanie z a s t a v u j e . Žiaden z účastníkov nemá právo na náhradu trov konania. o d ô v o d n e n i e : Žalobou podanou na Najvyšší súd Slovenskej republiky dňa 22.7.2011, postúpenou na Krajský súd v Bratislave uznesením č.k. 3Sž/17/2011-39 zo dňa 7.9.2011 sa žalobca domáhal preskúmania rozhodnutia žalovaného č. 36/2007 zo dňa 24.5.2007, ktorým bolo potvrdené služobné hodnotenie č.p.: GRŽP-7-14/2007-PO zo dňa 13.4.2007 schválené generálnym riaditeľom Železničnej polície a odvolanie podané žalobcom bolo zamietnuté.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Rozhodnutie žalovaného v poslednom stupni, a to rozhodnutie ministra dopravy, pôšt a telekomunikácii č. 36/2007 zo dňa 24.5.2007 bolo žalobcovi podľa doručenky doručené dňa 29.5.2007. Z uvedeného vyplýva, že dvojmesačná lehota stanovená v ustanovení § 250b ods. 1 O.s.p. na podanie žaloby v danej veci uplynula dňa 29.7.2007. S poukazom na ust. § 250d ods. 3 OSP súd konanie zastavil, pretože žaloba bola podaná po uplynutí dvojmesačnej lehoty stanovenej v § 250b ods. 1 OSP.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https://www.kauzis.sk/judikatura/r/ECLI:SK:KSBA:2011:9011010116.1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