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66Cbi/148/2000 z 27. 6. 2012</w:t>
      </w:r>
    </w:p>
    <w:p>
      <w:r>
        <w:t>Opravné uznesenie Krajského súdu Bratislava z 27. júna 2012, sp. zn. 66Cbi/148/2000, ECLI:SK:KSBA:2012:1000899986.21</w:t>
      </w:r>
    </w:p>
    <w:p>
      <w:r>
        <w:t>Súd: Krajský súd Bratislava</w:t>
      </w:r>
    </w:p>
    <w:p>
      <w:r>
        <w:t>Spisová značka: 66Cbi/148/2000</w:t>
      </w:r>
    </w:p>
    <w:p>
      <w:r>
        <w:t>ECLI: ECLI:SK:KSBA:2012:1000899986.21</w:t>
      </w:r>
    </w:p>
    <w:p>
      <w:r>
        <w:t>Dátum vydania: 27. 6. 2012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66Cbi/148/2000 Identifikačné číslo súdneho spisu: 1000899986 Dátum vydania rozhodnutia: 28. 06. 2012 Meno a priezvisko sudcu, VSÚ: JUDr. Helena Kosorínová ECLI: ECLI:SK:KSBA:2012:1000899986.21 Opravné uznesenie Krajský súd v Bratislave v právnej veci žalobcu: v 1. rade: JUDr. Ján Havlát, Rudnayovo nám. 1, 811 01 Bratislava - správca konkurznej podstaty úpadcu CHIRANA-PREMA a.s., nám. Dr. Alberta Schweitzera 194, 916 01 Stará Turá, IČO: 00 152 650, zastúpeného: Mgr. Marek Šmíd, advokát, Rudnayovo nám. č. 1, 811 01 Bratislava, v 2. rade: Slovenská konsolidačná, a.s., Cintorínska 21, 814 99 Bratislava, IČO: 35 776 005, proti žalovanému: JUDr. Ingrid Gyökeresová, Boriny 1528/34, Dunajská Streda - správkyňa konkurznej podstaty úpadcu Slovenská kreditná banka, a.s., Nám. SNP 13, 814 99 Bratislava, IČO: 31 323 936, zastúpeného: PATENT IURIST s.r.o., Dostojevského rad 5, 811 09 Bratislava, IČO: 36 724 467, o neúčinnosť právneho úkonu a zaplatenie 1.643.318,06 Eur, takto r o z h o d o l : Prvý výrok rozsudku č.k. 66Cbi/148/2000-629 zo dňa 25.04.2012 sa opravuje tak, že znie: Súd určuje, že zmluva o sprostredkovaní č. 1/D/98 uzatvorená dňa 08.01.1998 medzi Slovenskou kreditnou bankou, a.s., Nám. SNP 13, Bratislava, IČO: 31 323 936, zast. Ing. Norbertom Tenczerom a Ing. Romanom Haščíkom a CHIRANOU-PREMA a.s., nám. Dr. Alberta Schweitzera 194, Stará Turá, IČO: 00 152 650, zast. Doc. Ing. H. R. a Ing. J. U. je voči konkurzným veriteľom úpadcu žalobcu v 1. rade právne neúčinná. o d ô v o d n e n i e : V konaní súd vydal vo veci dňa 25.04.2012 rozsudok pod č.k. 66Cbi/148/2000-629, ktorým v prvom výroku rozhodol o neúčinnosti právneho úkonu - zmluvy o sprostredkovaní č. 1/D/98 uzatvorenej dňa 08.01.1998 medzi Slovenskou kreditnou bankou, a.s., Nám. SNP 13, Bratislava, IČO: 31 323 936, zast. Ing. Q. W. a Ing. N. F. a CHIRANOU-PREMA a.s., nám. Dr. Alberta Schweitzera 194, Stará Turá, IČO: 00 152 650, zast. Doc. Ing. Jozefom Papulom a Ing. Milanom Brezovským.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Pretože v prvom výroku rozsudku došlo v dôsledku chýb pri písaní k zrejmým nesprávnostiam, súd v mysle § 164 O.s.p. na návrh žalobcu v 2. rade vykonal opravu prvého výroku rozsudku tak, ako je uvedené vo výrokovej časti opravného uznesenia. Poučenie: Proti tomuto uzneseniu možno podať odvolanie do 15 dní odo dňa doručenia uznesenia na Krajskom súde v Bratislave.</w:t>
      </w:r>
    </w:p>
    <w:p/>
    <w:p>
      <w:r>
        <w:t>Zdroj: KAUZIS.SK – https://www.kauzis.sk/judikatura/r/ECLI:SK:KSBA:2012:1000899986.21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