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Bratislava sp. zn. 3K/292/2001 z 30. 1. 2012</w:t>
      </w:r>
    </w:p>
    <w:p>
      <w:r>
        <w:t>Uznesenie Krajského súdu Bratislava z 30. januára 2012, sp. zn. 3K/292/2001, ECLI:SK:KSBA:2012:1001899121.1</w:t>
      </w:r>
    </w:p>
    <w:p>
      <w:r>
        <w:t>Súd: Krajský súd Bratislava</w:t>
      </w:r>
    </w:p>
    <w:p>
      <w:r>
        <w:t>Spisová značka: 3K/292/2001</w:t>
      </w:r>
    </w:p>
    <w:p>
      <w:r>
        <w:t>ECLI: ECLI:SK:KSBA:2012:1001899121.1</w:t>
      </w:r>
    </w:p>
    <w:p>
      <w:r>
        <w:t>Dátum vydania: 30. 1. 2012</w:t>
      </w:r>
    </w:p>
    <w:p>
      <w:r>
        <w:t>Forma: Uznesenie</w:t>
      </w:r>
    </w:p>
    <w:p>
      <w:r>
        <w:t>Oblasť práva: Obchodné právo</w:t>
      </w:r>
    </w:p>
    <w:p>
      <w:pPr>
        <w:pStyle w:val="Heading2"/>
      </w:pPr>
      <w:r>
        <w:t>Text rozhodnutia</w:t>
      </w:r>
    </w:p>
    <w:p>
      <w:r>
        <w:t>Súd: Krajský súd Bratislava Spisová značka: 3K/292/2001 Identifikačné číslo súdneho spisu: 1001899121 Dátum vydania rozhodnutia: 31. 01. 2012 Meno a priezvisko sudcu, VSÚ: JUDr. Eugen Palášthy ECLI: ECLI:SK:KSBA:2012:1001899121.1 Uznesenie Krajský súd v Bratislave v konkurznej veci úpadcu: JLP GROUP a.s., sídlo 906 22 Poriadie č. 116, IČO: 36 310 646, takto r o z h o d o l : Súd z r u š u j e konkurz vyhlásený uznesením tunajšieho súdu zo dňa 26.08.2002, pod č. k. 3K 292/2001, po splnení rozvrhového uznesenia. Súd z b a v u j e JUDr. Štefana Dostála, sídlom AK N.. Y. č. XX, P.O.A. XX, XXX XX B., funkcie správcu konkurznej podstaty. o d ô v o d n e n i e : Dňa 29.12.2011 správca konkurznej podstaty JUDr. Štefan Dostál, predložil súdu správu o záverečnom vyúčtovaní konkurzu a vysporiadaní pohľadávok veriteľov podľa rozvrhového uznesenia č. k. 3K 292/2001-649 zo dňa 01.10.2009, ktoré nadobudlo právoplatnosť dňa 12.11.2009. V zmysle § 44 ods.1 písm. b/ zák. č. 328/1991 Zb. v platnom znení súd zruší konkurz, v ktorom nedošlo k potvrdeniu núteného vyrovnania, po splnení rozvrhového uznesenia a podľa ods. 4 citovaného ustanovenia, súd zbaví správcu funkcie. Keďže správca konkurznej podstaty preukázal splnenie rozvrhového uznesenia, v zmysle týchto ustanovení súd konkurz zrušil a správcu konkurznej podstaty zbavil funkcie Poučenie: Proti tomuto rozhodnutiu možno podať odvolanie v lehote 30 dní od jeho publikovania v Obchodnom vestníku na Krajskom súde v Bratislave.</w:t>
      </w:r>
    </w:p>
    <w:p/>
    <w:p>
      <w:r>
        <w:t>Zdroj: KAUZIS.SK – https://www.kauzis.sk/judikatura/r/ECLI:SK:KSBA:2012:1001899121.1 (dáta aktuálne k 2.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