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36Cb/36/2001 z 29. 8. 2012</w:t>
      </w:r>
    </w:p>
    <w:p>
      <w:r>
        <w:t>Uznesenie Krajského súdu Bratislava z 29. augusta 2012, sp. zn. 36Cb/36/2001, ECLI:SK:KSBA:2012:1001899764.15</w:t>
      </w:r>
    </w:p>
    <w:p>
      <w:r>
        <w:t>Súd: Krajský súd Bratislava</w:t>
      </w:r>
    </w:p>
    <w:p>
      <w:r>
        <w:t>Spisová značka: 36Cb/36/2001</w:t>
      </w:r>
    </w:p>
    <w:p>
      <w:r>
        <w:t>ECLI: ECLI:SK:KSBA:2012:1001899764.15</w:t>
      </w:r>
    </w:p>
    <w:p>
      <w:r>
        <w:t>Dátum vydania: 29. 8. 2012</w:t>
      </w:r>
    </w:p>
    <w:p>
      <w:r>
        <w:t>Forma: Uznesenie</w:t>
      </w:r>
    </w:p>
    <w:p>
      <w:pPr>
        <w:pStyle w:val="Heading2"/>
      </w:pPr>
      <w:r>
        <w:t>Text rozhodnutia</w:t>
      </w:r>
    </w:p>
    <w:p>
      <w:r>
        <w:t>Súd: Krajský súd Bratislava Spisová značka: 36Cb/36/2001 Identifikačné číslo súdneho spisu: 1001899764 Dátum vydania rozhodnutia: 30. 08. 2012 Meno a priezvisko sudcu, VSÚ: Mgr. Štefan Zelenák ECLI: ECLI:SK:KSBA:2012:1001899764.15 Uznesenie Krajský súd v Bratislave v právnej veci žalobcu: INTERFLUG, a.s., v likvidácii, Hlinkova 615/16, Košice, IČO: 36 590 355, zastúpeného advokátom JUDr. Zoltánom Koreňom, Hrnčiarska 2/A, Košice, proti žalovanému: Slovenská republika - Správa štátnych hmotných rezerv Slovenskej republiky, Pražská 29, Bratislava, IČO: 30 844 363, o zaplatenie 64.003.583,31 Sk, takto r o z h o d o l : Súd dovolacie konanie z a s t a v u j e . o d ô v o d n e n i e : Tunajší súd rozsudkom, č. k. 36Cb 36/2001-174 zo dňa 28.01.2009 rozhodol o nároku žalobcu tak, že žalobu zamietol. Na základe odvolania žalobcu Najvyšší súd SR rozsudkom sp. zn. 4Obo 35/2009 zo dňa 27.04.2010 rozsudok súdu prvého stupňa potvrdil. Proti rozsudku Najvyššieho súdu SR sp. zn. 4Obo 35/2009 zo dňa 27.04.2010 podal žalobca dovolanie. Súd vyzval žalobcu výzvou zo dňa 01.07.2010 na zaplatenie súdneho poplatku za dovolanie v sume 33.193,-EUR v lehote 8 dní. Výzva bola žalobcovi doručená dňa 26.07.2010. Žalobca požiadal podaním zo dňa 03.08.2010 o oslobodenie od platenia súdnych poplatkov. Uznesením tunajšieho súdu zo dňa 16.08.2010 súd žalobcovi oslobodenie od platenia súdnych poplatkov nepriznal. Najvyšší súd SR uznesením zo dňa 31.10.2011 (č.k. 3Obo 153/2010-251) potvrdil uznesenie tunajšieho súdu zo dňa 16.08.2010 o nepriznaní oslobodenia od platenia súdnych poplatkov ako vecne správne. Na základe dovolania žalobcu voči uzneseniu Najvyššieho súdu SR zo dňa 31.10.2011 rozhodol Najvyšší súd SR uznesením zo dňa 24.05.2012 tak, že dovolanie žalobcu odmietol. Žalobca do dnešného dňa súdny poplatok za dovolanie voči rozsudku Najvyššieho súdu SR sp. zn. 4Obo 35/2009 zo dňa 27.04.2010 nezaplatil. Podľa § 10 ods. 1, zák. č. 71/1992 Zb., ak nebol zaplatený poplatok splatný podaním návrhu na začatie konania, odvolania alebo dovolania, súd vyzve poplatníka , aby poplatok zaplatil v lehote, ktorú mu určí; ak poplatok nebol zaplatený ani v lehote určenej súdom, súd konanie zastaví. O následkoch nezaplatenia poplatku musí byť poplatník poučený. Vzhľadom k tomu, že žalobca súdny poplatok za podané dovolanie do dnešného dňa nezaplatil, súd v zmysle § 10 ods. 1, zák. č. 71/1992 Zb. konanie o dovolaní zastavil. Poučenie: Proti tomuto uzneseniu je možné podať odvolanie do 15 dní odo dňa jeho doručenia na Krajský súd v Bratislave, prostredníctvom Okresného súdu Bratislava IV,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 b) konanie má inú vadu, ktorá mohla mať za následok nesprávne rozhodnutie vo veci, . c) súd prvého stupňa neúplne zistil skutkový stav veci, pretože nevykonal navrhnuté dôkazy, potrebné na zistenie rozhodujúcich skutočností, d) súd prvého stupňa dospel na základe vykonaných dôkazov k nesprávnym skutkovým zisteniam, . e) doteraz zistený skutkový stav neobstojí, pretože sú tu ďalšie skutočnosti alebo iné dôkazy, ktoré doteraz neboli uplatnené (§ 205a), f) rozhodnutie súdu prvého stupňa vychádza z nesprávneho právneho posúdenia veci. .</w:t>
      </w:r>
    </w:p>
    <w:p/>
    <w:p>
      <w:r>
        <w:t>Zdroj: KAUZIS.SK – https://www.kauzis.sk/judikatura/r/ECLI:SK:KSBA:2012:1001899764.15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