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8K/46/2002 z 14. 8. 2012</w:t>
      </w:r>
    </w:p>
    <w:p>
      <w:r>
        <w:t>Uznesenie Krajského súdu Bratislava z 14. augusta 2012, sp. zn. 8K/46/2002, ECLI:SK:KSBA:2012:1002899812.2</w:t>
      </w:r>
    </w:p>
    <w:p>
      <w:r>
        <w:t>Súd: Krajský súd Bratislava</w:t>
      </w:r>
    </w:p>
    <w:p>
      <w:r>
        <w:t>Spisová značka: 8K/46/2002</w:t>
      </w:r>
    </w:p>
    <w:p>
      <w:r>
        <w:t>ECLI: ECLI:SK:KSBA:2012:1002899812.2</w:t>
      </w:r>
    </w:p>
    <w:p>
      <w:r>
        <w:t>Dátum vydania: 14. 8.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8K/46/2002 Identifikačné číslo súdneho spisu: 1002899812 Dátum vydania rozhodnutia: 15. 08. 2012 Meno a priezvisko sudcu, VSÚ: JUDr. Lýdia Noskovičová ECLI: ECLI:SK:KSBA:2012:1002899812.2</w:t>
      </w:r>
    </w:p>
    <w:p>
      <w:r>
        <w:t>Uznesenie Krajský súd v Bratislave v konkurznej veci úpadcu: VUSTAM, a.s. v konkurze, Robotnícka ulica, 017 01 Považská Bystrica, IČO: 36 298 450 s ustanoveným správcom konkurznej podstaty JUDr. Evou Vodovou, advokátkou, P. 4, XXX XX H., takto</w:t>
      </w:r>
    </w:p>
    <w:p>
      <w:r>
        <w:t>r o z h o d o l :</w:t>
      </w:r>
    </w:p>
    <w:p>
      <w:r>
        <w:t>Súd z r u š u j e konkurz na majetok úpadcu: VUSTAM, a.s. v konkurze, Robotnícka ulica, 017 01 Považská Bystrica, IČO: 36 298 450 vyhlásený uznesením pod č. k. 8K 46/2002-83 zo dňa 24.09.2002, podľa § 44 ods. 1 písm. a) a d) ZKV.</w:t>
      </w:r>
    </w:p>
    <w:p>
      <w:r>
        <w:t>Súd z b a v u j e JUDr. Evu Vodovú, advokátku, P. 4, XXX XX H., funkcie správcu konkurznej podstaty.</w:t>
      </w:r>
    </w:p>
    <w:p>
      <w:r>
        <w:t>o d ô v o d n e n i e :</w:t>
      </w:r>
    </w:p>
    <w:p>
      <w:r>
        <w:t>Uznesením tunajšieho súdu pod č. k. 8K 46/2002-83 zo dňa 24.09.2002 bol vyhlásený konkurz na majetok dlžníka: VUSTAM, a.s., Robotnícka ulica, 017 01 Považská Bystrica, IČO: 36 298 450. Súd zároveň v predmetnom uznesení ustanovil do funkcie správcu konkurznej podstaty JUDr. Rudolfa Tkáčika, advokáta. V priebehu konkurzného konania boli postupne do funkcie správcu ustanovení: JUDr. Miroslav Slávik, advokát, D. nám. č. 3, XXX XX U. a JUDr. Eva Vodová, advokátka, ktorá funkciu správcu konkurznej podstaty vykonávala doteraz.</w:t>
      </w:r>
    </w:p>
    <w:p>
      <w:r>
        <w:t>Dňa 06.03.2012 predložil súdu správca konkurznej podstaty konečnú správu o speňažení majetku z podstaty a vyúčtovaní odmeny a výdavkov správcu.</w:t>
      </w:r>
    </w:p>
    <w:p>
      <w:r>
        <w:t>Konečná správa bola súdom schválená uznesením pod č. k. 8K 46/2002-602 dňa 14.05.2012, ktoré nadobudlo právoplatnosť dňa 19.06.2012.</w:t>
      </w:r>
    </w:p>
    <w:p>
      <w:r>
        <w:t>Príjmy spolu v konkurze predstavovali sumu 13.795,27 Eur a výdavky 11.127,95 Eur.</w:t>
      </w:r>
    </w:p>
    <w:p>
      <w:r>
        <w:t>Ku dňu 31.12.2011 bol stav finančných prostriedkov na účte 4.393,40 Eur, ktorý sa do 04.07.2012 zvýšil o pripísané úroky vo výške 1,08 Eur na stav 4.394,48 Eur.</w:t>
      </w:r>
    </w:p>
    <w:p>
      <w:r>
        <w:t>Správkyňa konkurznej podstaty uvedené finančné prostriedky použila na uspokojenie pohľadávok proti podstate takto:</w:t>
      </w:r>
    </w:p>
    <w:p>
      <w:r>
        <w:t>1/ Súdny poplatok 152,93 Eur</w:t>
      </w:r>
    </w:p>
    <w:p>
      <w:r>
        <w:t>2/ Odmena SKP 2.693,00 Eur</w:t>
      </w:r>
    </w:p>
    <w:p>
      <w:r>
        <w:t>3/ Výdavky SKP (cestovné a poštovné) zo sumy 431,96 Eur 414,61 Eur</w:t>
      </w:r>
    </w:p>
    <w:p>
      <w:r>
        <w:t>4/ Účtovnícke a ekonomické služby 720,00 Eur</w:t>
      </w:r>
    </w:p>
    <w:p>
      <w:r>
        <w:t>5/ Slovenská konsolidačná a.s. (čiastočná úhrada pohľadávky) 375,96 Eur</w:t>
      </w:r>
    </w:p>
    <w:p>
      <w:r>
        <w:t>6/ Bankové poplatky 37,80 Eur</w:t>
      </w:r>
    </w:p>
    <w:p>
      <w:r>
        <w:t>7/ Daň z úrokov 0,18 Eur</w:t>
      </w:r>
    </w:p>
    <w:p>
      <w:r>
        <w:t>S p o l u : 4.394,48 Eur</w:t>
      </w:r>
    </w:p>
    <w:p>
      <w:r>
        <w:t>Po úhrade vyššie uvedených pohľadávok zostanú neuspokojené:</w:t>
      </w:r>
    </w:p>
    <w:p>
      <w:r>
        <w:t>- časť výdavkov SKP (cestovné a poštovné) vo výške 17,35 Eur,</w:t>
      </w:r>
    </w:p>
    <w:p>
      <w:r>
        <w:t>- ostatné pohľadávky proti podstate v celkovej výške 83 650,34 Eur,</w:t>
      </w:r>
    </w:p>
    <w:p>
      <w:r>
        <w:t>- pohľadávky I. triedy prihlásené veriteľmi a uznané vo výške 3 191 695,32 Eur, vrátane jednej pohľadávky oddeleného veriteľa vo výške 858 222,91 Eur,</w:t>
      </w:r>
    </w:p>
    <w:p>
      <w:r>
        <w:t>- pohľadávky podľa § 31 ods. 1 písm. c/ ZKV vo výške 441,21 Eur.</w:t>
      </w:r>
    </w:p>
    <w:p>
      <w:r>
        <w:t>Opatrením súdu č. k. 8K 46/2002-562 zo dňa 14.11.2011 bol z dôvodu jeho nepredajnosti a nevymožiteľnosti z konkurznej podstaty vylúčený nasledovný majetok úpadcu:</w:t>
      </w:r>
    </w:p>
    <w:p>
      <w:r>
        <w:t>1. hmotný investičný majetok - stroje, prístroje a zariadenia v hodnote 129.228,57 Eur,</w:t>
      </w:r>
    </w:p>
    <w:p>
      <w:r>
        <w:t>výtvarné diela a inventár v hodnote 1.503,62 Eur,</w:t>
      </w:r>
    </w:p>
    <w:p>
      <w:r>
        <w:t>2. drobný hmotný investičný majetok - kanc. a dielenské zariadenia v hodnote 39.301,14 Eur,</w:t>
      </w:r>
    </w:p>
    <w:p>
      <w:r>
        <w:t>3. nedokončené hmotné investície v hodnote 38.686,75 Eur,</w:t>
      </w:r>
    </w:p>
    <w:p>
      <w:r>
        <w:t>4. skladové zásoby materiálu v hodnote 640,84 Eur,</w:t>
      </w:r>
    </w:p>
    <w:p>
      <w:r>
        <w:t>5. nedokončená výroba v hodnote 58.849,73 Eur,</w:t>
      </w:r>
    </w:p>
    <w:p>
      <w:r>
        <w:t>6. hotové výrobky v hodnote 22.317,86 Eur,</w:t>
      </w:r>
    </w:p>
    <w:p>
      <w:r>
        <w:t>7. drobný nehmotný investičný majetok v hodnote 2.378,25 Eur,</w:t>
      </w:r>
    </w:p>
    <w:p>
      <w:r>
        <w:t>8. pohľadávky v hodnote 60.683,51 Eur.</w:t>
      </w:r>
    </w:p>
    <w:p>
      <w:r>
        <w:t>Dňa 27.07.2012 predložila správkyňa konkurznej podstaty súdu správu o uspokojení pohľadávok v zmysle uznesenia o schválení konečnej správy spolu s návrhom na zrušenie konkurzu a zbavenie funkcie správcu konkurznej podstaty. Návrh doložila výpisom z bankového účtu a potvrdením o zrušení bankového účtu ku dňu 04.07.2012.</w:t>
      </w:r>
    </w:p>
    <w:p>
      <w:r>
        <w:t>So spisového materiálu vyplýva, že úpadca nevlastní ďalší majetok, ktorý by bolo možné speňažiť v rámci ponukových kôl a uspokojiť tak zvyšok nárokov proti podstate, oddelených veriteľov a nárokov ostatných veriteľov v rámci tried rozvrhovým uznesením, a ktorý by postačoval na ďalšie krytie nákladov konania, pretože ten, ktorý mal, bol speňažený s nedostatočným finančným výťažkom.</w:t>
      </w:r>
    </w:p>
    <w:p>
      <w:r>
        <w:t>V zmysle § 44 ods. 1 písm. a/ zák. č. 328/91 Zb. o konkurze a vyrovnaní v platnom znení súd uznesením zruší konkurz, v ktorom nedošlo k potvrdeniu núteného vyrovnania, ak zistí, že tu nie sú predpoklady pre konkurz.</w:t>
      </w:r>
    </w:p>
    <w:p>
      <w:r>
        <w:t>V zmysle § 44 ods. 1 písm. d/ zák. č. 328/91 Zb. o konkurze a vyrovnaní v platnom znení súd uznesením zruší konkurz, v ktorom nedošlo k potvrdeniu núteného vyrovnania, ak zistí, že majetok úpadcu nepostačuje na úhradu výdavkov a odmeny správcu, pričom neprihliada na veci a pohľadávky vylúčené z podstaty.</w:t>
      </w:r>
    </w:p>
    <w:p>
      <w:r>
        <w:t>Podľa ods. 4 citovaného ustanovenia, súd zbaví správcu funkcie.</w:t>
      </w:r>
    </w:p>
    <w:p>
      <w:r>
        <w:t>O odmene a výdavkoch všetkých správcov konkurznej podstaty činných v priebehu konkurzu súd rozhodol v uznesení o schválení konečnej správy č. k. 8K 46/2002-602 zo dňa 14.5.2012.</w:t>
      </w:r>
    </w:p>
    <w:p>
      <w:r>
        <w:t>Správca konkurznej podstaty preukázal uhradenie nárokov na základe uznesenia o schválení konečnej správy, preto súd v zmysle ust. § 44 ods. 1 písm. a) a d) ZKV a ods. 4 cit. ustanovenia zrušil konkurz a súčasne správcu konkurznej podstaty zbavil jeho funkcie.</w:t>
      </w:r>
    </w:p>
    <w:p>
      <w:r>
        <w:t>Podľa § 45 ods. 2 ZKV na základe zoznamu prihlášok možno po právoplatnosti uznesenia o zrušení konkurzu viesť pre zistenú pohľadávku výkon rozhodnutia alebo exekúciu na majetok úpadcu.</w:t>
      </w:r>
    </w:p>
    <w:p>
      <w:r>
        <w:t>Žiaden z účastníkov nemá právo na náhradu trov konania § 150 O.s.p..</w:t>
      </w:r>
    </w:p>
    <w:p>
      <w:r>
        <w:t>Správca oznámi súdu, či ukončil účtovnú závierku úpadcu.</w:t>
      </w:r>
    </w:p>
    <w:p>
      <w:r>
        <w:t>Poučenie:</w:t>
      </w:r>
    </w:p>
    <w:p>
      <w:r>
        <w:t>Proti tomuto uzneseniu je možné podať odvolanie v lehote 30 dní od jeho zverejnenia v Obchodnom vestníku na Krajskom súde v Bratislave. V odvolaní je potrebné uviesť okrem všeobecných náležitostí (§ 42 ods. 3 O.s.p. v nadväznosti na § 66e ods. 1 ZKV) v akom rozsahu sa napáda, v čom sa toto rozhodnutie alebo postup súdu považuje za nesprávny a čoho sa odvolateľ domáha (§ 204 ods. 1 a § 205 ods. 1 a 2 O.s.p. v nadväznosti na § 66 ods. 1 ZKV).</w:t>
      </w:r>
    </w:p>
    <w:p>
      <w:r>
        <w:t>Zrušením konkurzu zanikajú účinky vyhlásenia konkurzu uvedené v § 14 ZKV, platnosť a účinnosť úkonov vykonaných počas konkurzu tým nie je dotknutá (§ 45 ods. 1 ZKV).</w:t>
      </w:r>
    </w:p>
    <w:p/>
    <w:p>
      <w:r>
        <w:t>Zdroj: KAUZIS.SK – https://www.kauzis.sk/judikatura/r/ECLI:SK:KSBA:2012:1002899812.2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