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4S/94/2009 z 7. 6. 2012</w:t>
      </w:r>
    </w:p>
    <w:p>
      <w:r>
        <w:t>Uznesenie Krajského súdu Bratislava z 7. júna 2012, sp. zn. 4S/94/2009, ECLI:SK:KSBA:2012:1009200765.3</w:t>
      </w:r>
    </w:p>
    <w:p>
      <w:r>
        <w:t>Súd: Krajský súd Bratislava</w:t>
      </w:r>
    </w:p>
    <w:p>
      <w:r>
        <w:t>Spisová značka: 4S/94/2009</w:t>
      </w:r>
    </w:p>
    <w:p>
      <w:r>
        <w:t>ECLI: ECLI:SK:KSBA:2012:1009200765.3</w:t>
      </w:r>
    </w:p>
    <w:p>
      <w:r>
        <w:t>Dátum vydania: 7. 6. 2012</w:t>
      </w:r>
    </w:p>
    <w:p>
      <w:r>
        <w:t>Forma: Uznesenie</w:t>
      </w:r>
    </w:p>
    <w:p>
      <w:pPr>
        <w:pStyle w:val="Heading2"/>
      </w:pPr>
      <w:r>
        <w:t>Text rozhodnutia</w:t>
      </w:r>
    </w:p>
    <w:p>
      <w:r>
        <w:t>Súd: Krajský súd Bratislava Spisová značka: 4S/94/2009 Identifikačné číslo súdneho spisu: 1009200765 Dátum vydania rozhodnutia: 08. 06. 2012 Meno a priezvisko sudcu, VSÚ: JUDr. Judita Kokolevská ECLI: ECLI:SK:KSBA:2012:1009200765.3 Uznesenie Krajský súd v Bratislave v právnej veci žalobcu: Mestský výbor Slovenského zväzu ochrancov prírody a krajiny, Godrova 3/b, 811 06 Bratislava, právne zastúpený: Mgr. Kristína Babiaková, advokátka, Radničné námestie 9, 902 01 Pezinok, proti žalovanému: Mestská časť Bratislava - Rača, Kubačova 21, 831 06 Bratislava, o preskúmanie zákonnosti rozhodnutia žalovaného č. 1389/16659/2008/ŽPPr zo dňa 19.12.2008 v znení opravy listom č. 1389/1410/2008/ŽPP zo dňa 2.2.2009, takto r o z h o d o l : Konanie sa z a s t a v u j e . Žiaden z účastníkov nemá právo na náhradu trov konania. o d ô v o d n e n i e : Žalobou doručenou Krajskému súdu v Bratislave dňa 26.05.2009 sa žalobca domáhal preskúmania zákonnosti rozhodnutia žalovaného č. 1389/16659/2008/ŽPPr zo dňa 19.12.2008 v spojení s opravou rozhodnutia č. 1389/1410/2008/ŽPP zo dňa 02.02.2009, ktorým žalovaný udelil v zmysle § 47 ods. 3 zákona č. 543/2002 Z.z. o ochrane prírody a krajiny (ďalej len zákon č. 543/2002 Z.z.) súhlas na výrub drevín (16 kusov stromov rastúcich na pozemku parc. č. XXXXX/XX a XXXXX/X) v katastrálnom území F., ktorý bol požadovaný spoločnosťou Lenot, s.r.o. z dôvodu výstavby polyfunkčného objektu. Žalobca v žalobe uviedol, že do správneho konania vstúpil svojim podaním zo dňa 17.12.2008. Žalovaný v jeden deň, 19.12.2008 vydal rozhodnutie č. 1389/16757/2008/ŽPPr, ktorým žalobcovi nepriznal postavenie účastníka konania ako aj rozhodnutie vo veci samej. Žalobca sa voči rozhodnutiu o jeho nepripustení odvolal a teda toto v čase vydania rozhodnutia vo veci samej nebolo právoplatné z čoho vyplýva, že bol účastníkom správneho konania vo veci samej. Žalobca ďalej uviedol, že rozhodnutie žalovaného č. 1389/16659/2008/ŽPPr zo dňa 19.12.2008 o udelení súhlasu na výrub drevín nadobudlo právoplatnosť dňa 27.2.2009 a jemu bolo doručené dňa 23.3.2009. Odvolávajúc sa na ustanovenia Aarhuského dohovoru žalobca poukázal na to, že mal byť účastníkom konania a mal aj právo podať žalobu proti rozhodnutiu žalovaného. K samotnému rozhodnutiu vo veci samej žalobca uviedol, že absolútne nezdôvodňuje, prečo boli splnené zákonné podmienky na vydanie súhlasu na výrub drevín. Ďalej žalovaný so žalobcom nekonal ako s účastníkom konania a tým závažne porušil jeho práva účastníka konania. Žalobca tvrdil aj to, že došlo k nesprávnemu výpočtu spoločenskej hodnoty drevín. Podľa žalobcu rozhodnutím žalovaného boli porušené práva žalobcu vyplývajúce zo zákona č. 543/2002 Z.z., z vyhlášky č. 24/2003 Z.z., ktorou sa vykonáva zákon č. 543/2002 Z.z. a zo zákona č. 71/1967 Zb. o správnom konaní. Žiadal rozhodnutie žalovaného zrušiť a vec vrátiť na nové konanie. Žalovaný v písomnom vyjadrení k žalobe doručenom tunajšiemu súdu dňa 6.7.2009 namietal opodstatnenosť žaloby a nemožnosť prejednávania vo veci pred Krajským súdom v Bratislave a to v zmysle § 247 ods. 8 O.s.p. Uviedol, že voči napadnutému rozhodnutiu je vedené odvolacie konanie na odvolacom orgáne Obvodnom úrade životného prostredia v Bratislave a z toho dôvodu nie je možné predložiť spisový materiál. Žalovaný navrhol, aby súd žalobu v plnom rozsahu zamietol. Súdy v správnom súdnictve podľa piatej časti Občianskeho súdneho poriadku preskúmavajú na základe žalôb alebo opravných prostriedkov zákonnosť rozhodnutí verejnej správy, pokiaľ im zákon zveruje rozhodovanie o právach a povinnostiach fyzických osôb alebo právnických osôb. Týmito rozhodnutiami sa rozumejú rozhodnutia vydané v správnom konaní, ako i ďalšie rozhodnutia, ktorými sa menia, zakladajú alebo zrušujú oprávnenia a povinnosti fyzických osôb alebo právnických osôb (§ 244 ods. 1, ods. 2, ods.3 O.s.p.). Podmienkou konania súdu o žalobe postupom podľa hlavy druhej piatej časti O.s.p., okrem iného, je, aby išlo o rozhodnutie, ktoré po vyčerpaní riadnych opravných prostriedkov, ktoré sa preň pripúšťajú, nadobudlo právoplatnosť (§ 247 ods. 2 O.s.p.). Pre konanie podľa hlavy tretej zase podmienkou konania je, aby išlo o rozhodnutie neprávoplatné, proti ktorému zákon (výslovne) zveruje rozhodovanie o opravnom prostriedku súdu. V napadnutom rozhodnutí nejde o prípad, kde zákon zveril rozhodovanie o opravnom prostriedku súdu, takže postup podľa tretej hlavy O.s.p. je vylúčený. Z obsahu administratívneho spisu (pripojený k spisu Krajského súdu v Bratislave dňa 09.03.2012) je zrejmé, že žalobca sa domáhal preskúmania zákonnosti prvostupňového rozhodnutia žalovaného č. 1389/16659/2008/ŽPPr zo dňa 19.12.2008 v spojení s opravou rozhodnutia č. 1389/1410/2008/ŽPP zo dňa 02.02.2009, ktorým žalovaný udelil v zmysle § 47 ods. 3 zákona č. 543/2002 Z.z. súhlas na výrub drevín (16 kusov stromov rastúcich na pozemku parc. č. XXXXX/XX a XXXXX/X) v katastrálnom území F.. V poučení napadnutého rozhodnutia je uvedené, že možno podať voči nemu odvolanie v zmysle § 53 a § 54 zákona č. 71/1967 Zb. o správnom konaní a rovnako aj to, že toto rozhodnutie nie je možné preskúmať súdom. Súd pri posudzovaní podmienok konania, za ktorých môže konať, vychádzal zo skutočnosti, že predmetom preskúmania v danom prípade bolo rozhodnutie vydané správnym orgánom I. stupňa, proti ktorému bol prípustný riadny opravný prostriedok v rámci správneho konania. Správne konanie predpokladá dvojinštančný postup, ktorý v danom prípade nebol uskutočnený a z hľadiska postupu podľa druhej hlavy piatej časti O.s.p. ide o neodstrániteľnú podmienku konania, ktorá vylučuje postup podľa § 247 ods. 1 a nasl. O.s.p., ktorého sa žalobca podanou žalobou domáhal. (k tomu pozri bližšie napr. Rs 31/2011 ZSP alebo aj uznesenie Ústavného súdu Slovenskej republiky IV. ÚS 341/2010-27, z ktorého je zrejmé, že „predpokladom založenia právomoci všeobecného súdu na preskúmanie zákonnosti správneho rozhodnutia v správnom súdnictve podľa druhej hlavy piatej časti Občianskeho súdneho poriadku je existencia právoplatného rozhodnutia po vyčerpaní riadnych opravných prostriedkov, ktoré sa preň pripúšťajú v správnom konaní“). Je pravdou, že v čase podania žaloby napadnuté rozhodnutie žalovaného bolo právoplatné, nešlo však o rozhodnutie, ktoré nadobudlo právoplatnosť až po povinnom využití riadneho opravného prostriedku v správnom konaní. Napadnuté rozhodnutie žalovaného obsahovalo aj poučenie, že účastníci konania môžu proti nemu podať odvolanie. V predmetnej veci je rozhodujúce to, že proti rozhodnutiu prvostupňového správneho orgánu, t.j. napadnutému rozhodnutiu žalovaného, zákon pripúšťa riadny opravný prostriedok. Zákonný postup upravený ustanovením v druhej hlave piatej časti OSP teda neumožňuje súdne preskúmanie prvostupňového rozhodnutia, proti ktorému zákon pripúšťa podanie riadneho opravného prostriedku v správnom konaní - odvolania.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Z uvedených dôvodov dospel Krajský súd v Bratislave k záveru, že v predmetnej veci boli dané podmienky odôvodňujúce zastavenie konania a preto podľa § 250d ods. 3 O.s.p. konanie zastavil. O náhrade trov konania súd rozhodol podľa § 146 ods. 1 písm. c) O.s.p. s použitím ustanovenia § 246c O.s.p. tak, že žiaden z účastníkov nemá právo na náhradu trov konania, nakoľko konanie vo veci bolo zastavené. Senát krajského súdu prijal predmetné rozhodnutie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https://www.kauzis.sk/judikatura/r/ECLI:SK:KSBA:2012:1009200765.3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