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3S/131/2009 z 6. 9. 2012</w:t>
      </w:r>
    </w:p>
    <w:p>
      <w:r>
        <w:t>Uznesenie Krajského súdu Bratislava z 6. septembra 2012, sp. zn. 3S/131/2009, ECLI:SK:KSBA:2012:1009201059.5</w:t>
      </w:r>
    </w:p>
    <w:p>
      <w:r>
        <w:t>Súd: Krajský súd Bratislava</w:t>
      </w:r>
    </w:p>
    <w:p>
      <w:r>
        <w:t>Spisová značka: 3S/131/2009</w:t>
      </w:r>
    </w:p>
    <w:p>
      <w:r>
        <w:t>ECLI: ECLI:SK:KSBA:2012:1009201059.5</w:t>
      </w:r>
    </w:p>
    <w:p>
      <w:r>
        <w:t>Dátum vydania: 6. 9. 2012</w:t>
      </w:r>
    </w:p>
    <w:p>
      <w:r>
        <w:t>Forma: Uznesenie</w:t>
      </w:r>
    </w:p>
    <w:p>
      <w:pPr>
        <w:pStyle w:val="Heading2"/>
      </w:pPr>
      <w:r>
        <w:t>Text rozhodnutia</w:t>
      </w:r>
    </w:p>
    <w:p>
      <w:r>
        <w:t>Súd: Krajský súd Bratislava Spisová značka: 3S/131/2009 Identifikačné číslo súdneho spisu: 1009201059 Dátum vydania rozhodnutia: 07. 09. 2012 Meno a priezvisko sudcu, VSÚ: Mgr. Helena Marcinkechová ECLI: ECLI:SK:KSBA:2012:1009201059.5 Uznesenie Krajský súd v Bratislave v právnej veci žalobcu: Lesoochranárske zoskupenie VLK, Tulčík 27, 082 13, zastúpený: JUDr. Ivetou Rajtákovou, Štúrova 20, 042 83 Košice, proti žalovanému: Ministerstvo životného prostredia Slovenskej republiky, Námestie Ľ. Štúra 1, 812 35 Bratislava, o preskúmanie zákonnosti rozhodnutia žalovaného č. 6208/2009-7.2 (28/2009- rozkl.) zo dňa 17.6.2009, takto r o z h o d o l : Súd zrušuje uznesenie Krajského súdu v Bratislave č.k. 3S/131/2009- 168 zo dňa 14.10.2011. o d ô v o d n e n i e : Uznesením č.k. 3S/131/2009- 168 zo dňa 14.10.2011 tunajší súd vyrubil žalobcovi súdny poplatok za podania urobené elektronickými prostriedkami podpísané zaručeným elektronickým podpisom. Proti uvedenému rozhodnutiu podal žalobca odvolanie, doručené tunajšiemu súdu dňa 25.11.2011. Podľa § 210a O.s.p. uznesenie o povinnosti zaplatiť súdny poplatok alebo uznesenie, z ktorého nenadobudla dosiaľ práva iná osoba ako odvolateľ, alebo uznesenie, ktorým bolo uložené poriadkové opatrenie (§ 53), alebo uznesenie o odmietnutí návrhu na začatie konania (§ 43 ods. 2, § 78c ods. 3), alebo uznesenie o zastavení konania o dedičstve, alebo uznesenie podľa § 75a, môže na odvolanie zmeniť priamo súd prvého stupňa, pokiaľ odvolaniu v celom rozsahu vyhovie. Vzhľadom na to, že žalobca je ako ekologická organizácia oslobodený od súdnych poplatkov, rozhodol súd tak, že odvolateľovi v plnom rozsahu vyhovel a napadnuté rozhodnutie zrušil.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https://www.kauzis.sk/judikatura/r/ECLI:SK:KSBA:2012:1009201059.5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