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4Sp/4/2010 z 4. 3. 2012</w:t>
      </w:r>
    </w:p>
    <w:p>
      <w:r>
        <w:t>Uznesenie Krajského súdu Bratislava z 4. marca 2012, sp. zn. 4Sp/4/2010, ECLI:SK:KSBA:2012:1010200875.2</w:t>
      </w:r>
    </w:p>
    <w:p>
      <w:r>
        <w:t>Súd: Krajský súd Bratislava</w:t>
      </w:r>
    </w:p>
    <w:p>
      <w:r>
        <w:t>Spisová značka: 4Sp/4/2010</w:t>
      </w:r>
    </w:p>
    <w:p>
      <w:r>
        <w:t>ECLI: ECLI:SK:KSBA:2012:1010200875.2</w:t>
      </w:r>
    </w:p>
    <w:p>
      <w:r>
        <w:t>Dátum vydania: 4. 3. 2012</w:t>
      </w:r>
    </w:p>
    <w:p>
      <w:r>
        <w:t>Forma: Uznesenie</w:t>
      </w:r>
    </w:p>
    <w:p>
      <w:pPr>
        <w:pStyle w:val="Heading2"/>
      </w:pPr>
      <w:r>
        <w:t>Text rozhodnutia</w:t>
      </w:r>
    </w:p>
    <w:p>
      <w:r>
        <w:t>Súd: Krajský súd Bratislava Spisová značka: 4Sp/4/2010 Identifikačné číslo súdneho spisu: 1010200875 Dátum vydania rozhodnutia: 05. 03. 2012 Meno a priezvisko sudcu, VSÚ: JUDr. Ľubomír Šramko ECLI: ECLI:SK:KSBA:2012:1010200875.2 Uznesenie Krajský súd v Bratislave v právnej veci navrhovateľov: 1/ R. J.. K. X., U. Y. XX, U., 2/ R. J.. G. N., U. E. XX, U., zastúpenej pani JUDr. Annou Mikotovovou, bytom M. XX, U., 3/ pána Z.. J. N., bytom U. XX, U., (právnych nástupcov po nebohej R. H. N., pôvodne bytom W. XX, U.) 4/ pána Z.. J. N., bytom U. XX, U. proti odporcovi: Správa katastra pre hlavné mesto Slovenskej republiky Bratislavu so sídlom Ružová dolina 27, Bratislava v konaní o opravnom prostriedku pôvodnej navrhovateľky pani H. N. a navrhovateľa v 4/ rade zo dňa 25.1.2010 proti rozhodnutiu odporcu č.: V-28472/09 zo dňa 11.1.2010 takto r o z h o d o l : Krajský súd v Bratislave konanie z a s t a v u j e . Žiaden z účastníkov konania nemá právo na náhradu trov tohto konania. o d ô v o d n e n i e : Dňa 21.4.2010 bol prostredníctvom odporcu konajúcemu Krajskému súdu v Bratislave (ďalej len súd) doručený návrh - opravný prostriedok z 25.1.2010, ktorým sa pôvodná navrhovateľka pani H. N. a navrhovateľ v 4/ rade domáhali zrušenia napadnutého rozhodnutia odporcu č.: V-28472/09 zo dňa 11.1.2010. Po podaní opravného prostriedku pôvodná navrhovateľka pani H. N. zomrela dňa 7.2.2010, pričom podľa potvrdenia v dedičskej veci konajúcej notárky JUDr. Oľgy Folbovej (potvrdenie sp. zn.. 46D/182/2010, Dnot 33/2010 z 24.11.2011) jej dedičmi boli navrhovatelia v 1/ až 3/ rade. Dňa 7.12.2011 doručili navrhovatelia v 1/, 3/ a 4/ rade súdu späťvzatie podaného návrhu - opravného prostriedku voči napadnutému rozhodnutiu odporcu, datované 24.11.2011. Dňa 2.3.2012 doručila zástupkyňa navrhovateľky v 2/ rade súdu podanie, ktorým sa k späťvzatiu návrhu zo dňa 24.11.2011 pripojila.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navrhovatelia v 1/ až 4/ rade po podaní návrhu - opravného prostriedku proti napadnutému rozhodnutiu odporcu zobrali návrh späť v celom rozsahu, súd s poukazom na citované zákonné ustanovenia konanie zastavil. O trovách konania súd rozhodol v súlade s analogickým použitím ust. § 146 ods.1, písm. c), O.s.p. Pretože k účinnému späťvzatiu návrhu došlo pred prejednaním veci v jej merite, súd žiadneho z navrhovateľov nezaviazal k povinnosti zaplatiť súdny poplatok za konanie.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https://www.kauzis.sk/judikatura/r/ECLI:SK:KSBA:2012:1010200875.2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