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3S/325/2010 z 2. 4. 2012</w:t>
      </w:r>
    </w:p>
    <w:p>
      <w:r>
        <w:t>Uznesenie Krajského súdu Bratislava z 2. apríla 2012, sp. zn. 3S/325/2010, ECLI:SK:KSBA:2012:1010201953.2</w:t>
      </w:r>
    </w:p>
    <w:p>
      <w:r>
        <w:t>Súd: Krajský súd Bratislava</w:t>
      </w:r>
    </w:p>
    <w:p>
      <w:r>
        <w:t>Spisová značka: 3S/325/2010</w:t>
      </w:r>
    </w:p>
    <w:p>
      <w:r>
        <w:t>ECLI: ECLI:SK:KSBA:2012:1010201953.2</w:t>
      </w:r>
    </w:p>
    <w:p>
      <w:r>
        <w:t>Dátum vydania: 2. 4. 2012</w:t>
      </w:r>
    </w:p>
    <w:p>
      <w:r>
        <w:t>Forma: Uznesenie</w:t>
      </w:r>
    </w:p>
    <w:p>
      <w:r>
        <w:t>Oblasť práva: Správne právo</w:t>
      </w:r>
    </w:p>
    <w:p>
      <w:pPr>
        <w:pStyle w:val="Heading2"/>
      </w:pPr>
      <w:r>
        <w:t>Text rozhodnutia</w:t>
      </w:r>
    </w:p>
    <w:p>
      <w:r>
        <w:t>Súd: Krajský súd Bratislava Spisová značka: 3S/325/2010 Identifikačné číslo súdneho spisu: 1010201953 Dátum vydania rozhodnutia: 03. 04. 2012 Meno a priezvisko sudcu, VSÚ: JUDr. Viera Šebestová ECLI: ECLI:SK:KSBA:2012:1010201953.2 Uznesenie Krajský súd v Bratislave v právnej veci žalobcu: J. W., bytom C. XX, XXX XX Q., proti žalovanému: Sociálna poisťovňa - ústredie, ul. 29.augusta č. 8-10, 813 63 Bratislava, o preskúmanie zákonnosti rozhodnutia žalovaného č. 223-4199/2009 zo dňa 24.08.2010, takto r o z h o d o l : Súd konanie z a s t a v u j e . Žiaden z účastníkov nemá právo na náhradu trov konania. o d ô v o d n e n i e : Žalobca žalobou doručenou súdu dňa 02.11.2010, domáhal preskúmania zákonnosti rozhodnutia žalovaného č. 223-4199/2009 zo dňa 24.08.2010, ktorým bolo potvrdené rozhodnutie Sociálnej poisťovne, pobočka Bratislava č. 300-402/2009/EH č. z ISUP: 1109022295 zo dňa 18.06.2009 vo veci nepriznania nároku na úrazový príplatok v dôsledku úrazu zo dňa 13.01.2009 a odvolanie žalobcu bolo zamietnuté. Podľa § 103 O.s.p. kedykoľvek za konania prihliada súd na to, či sú splnené podmienky, za ktorých môže konať vo veci /podmienky konania. V zmysle § 250b ods. 1 O.s.p. žaloba sa musí podať do dvoch mesiacov od doručenia rozhodnutia správneho orgánu v poslednom stupni, pokiaľ osobitný zákon neustanovuje inak. Zameškanie lehoty nemožno odpustiť. V ustanovení § 250b ods. 1 O.s.p. je zásadne stanovená lehota na podanie žaloby. Zákon neustanovuje podmienku podania žaloby na vecne a miestne príslušnom súde. Z dikcie zákona však vyplýva, že žaloba musí byť podaná na súde, nestačí, ak bola v lehote ustanovenej zákonom doručená správnemu orgánu. Nedodržanie stanovenej lehoty na podanie žaloby v ustanovení § 250b ods. 1 O.s.p. predstavuje neodstrániteľný nedostatok ( podmienku ) konania, ktorý má za následok, že súd nemôže vydať rozhodnutie vo veci samej, ale musí konanie zastaviť.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(§250h ods. 2). Odvolanie proti uzneseniu je prípustné. V danom prípade žalobca obdržal napadnuté rozhodnutie žalovaného dňa 08.10.2009 a žalobu podal dňa 02.11.2010 tým mu uplynula lehota stanovená na podanie žaloby podľa § 250b ods.1 O.s.p. Vzhľadom k tomu, že ide o prepadnú lehotu, uplynutím ktorej nárok na vykonanie procesného úkonu (podanie žaloby) zaniká a odpustenie zmeškania, ktorej nie je možné (§ 250b ods. 1 O.s.p.), súd konanie podľa citovaného ustanovenia § 250d ods. 3 O.s.p. zastavil. O trovách konania súd rozhodol podľa § 146 ods. 1 písm. c/ O.s.p. s použitím ustanovenia § 246c O.s.p. tak, že žiaden z účastníkov nemá právo na ich náhradu, nakoľko konanie bolo zastavené. Toto rozhodnutie senát Krajského súdu v Bratislave prijal pomerom hlasov 3 : 0 (§ 3 ods. 9 zákona č. 757/2004 Z.z. v znení zákona č. 33/2011 Z.z.). Poučenie: Proti tomuto uzneseniu možno podať odvolanie do 15 dní odo dňa jeho doručenia na Krajskom súde v Bratislave. V odvolaní sa má popri všeobecných náležitostiach (§ 42 ds.3 O.s.p.) uviesť, proti ktorému rozhodnutiu smeruje, v akom rozsahu sa napáda, v čom sa toto rozhodnutie alebo postup súdu považuje za nesprávny a čoho sa odvolateľ domáha.</w:t>
      </w:r>
    </w:p>
    <w:p/>
    <w:p>
      <w:r>
        <w:t>Zdroj: KAUZIS.SK – https://www.kauzis.sk/judikatura/r/ECLI:SK:KSBA:2012:1010201953.2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