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5Scud/12/2011 z 28. 3. 2012</w:t>
      </w:r>
    </w:p>
    <w:p>
      <w:r>
        <w:t>Uznesenie Krajského súdu Bratislava z 28. marca 2012, sp. zn. 5Scud/12/2011, ECLI:SK:KSBA:2012:1011200459.1</w:t>
      </w:r>
    </w:p>
    <w:p>
      <w:r>
        <w:t>Súd: Krajský súd Bratislava</w:t>
      </w:r>
    </w:p>
    <w:p>
      <w:r>
        <w:t>Spisová značka: 5Scud/12/2011</w:t>
      </w:r>
    </w:p>
    <w:p>
      <w:r>
        <w:t>ECLI: ECLI:SK:KSBA:2012:1011200459.1</w:t>
      </w:r>
    </w:p>
    <w:p>
      <w:r>
        <w:t>Dátum vydania: 28. 3. 2012</w:t>
      </w:r>
    </w:p>
    <w:p>
      <w:r>
        <w:t>Forma: Uznesenie</w:t>
      </w:r>
    </w:p>
    <w:p>
      <w:r>
        <w:t>Oblasť práva: Správne právo</w:t>
      </w:r>
    </w:p>
    <w:p>
      <w:pPr>
        <w:pStyle w:val="Heading2"/>
      </w:pPr>
      <w:r>
        <w:t>Text rozhodnutia</w:t>
      </w:r>
    </w:p>
    <w:p>
      <w:r>
        <w:t>Súd: Krajský súd Bratislava Spisová značka: 5Scud/12/2011 Identifikačné číslo súdneho spisu: 1011200459 Dátum vydania rozhodnutia: 29. 03. 2012 Meno a priezvisko sudcu, VSÚ: JUDr. Renáta Janáková ECLI: ECLI:SK:KSBA:2012:1011200459.1 Uznesenie Krajský súd v Bratislave v právnej veci navrhovateľky: W. Z., E.. XX.W. XXXX, bytom X. XXXX/XX, XXX XX Ú. E. P. - S. J., adresa na doručovanie písomností: G. XX, XXX XX Ú. E. P. - S. J., Č. X., proti odporkyni: Sociálna poisťovňa - ústredie, so sídlom: Ul. 29. augusta 8, Bratislava, o invalidný dôchodok, takto r o z h o d o l : Súd konanie z a s t a v u j e. Žiaden z účastníkov n e m á právo na náhradu trov konania. o d ô v o d n e n i e : Navrhovateľka svojim návrhom zo dňa XX. L. XXXX žiadala preskúmať rozhodnutie odporkyne č. XXX XXX XXXX X zo dňa XX. O. XXXX, ktorým odporkyňa podľa ust. § 70 ods. 1 a § 82 zákona č. 461/2003 Z. z. o sociálnom poistení v znení neskorších predpisov (ďalej len „zákon o sociálnom poistení“), a podľa čl. 46 ods. 2 nariadenia Rady (EHS) č. 1408/71 o uplatňovaní systémov sociálneho zabezpečenia na zamestnané osoby, samostatne zárobkovo činné osoby a členov ich rodín pohybujúcich sa v rámci spoločenstva, priznala navrhovateľke od XX. B. XXXX invalidný dôchodok vo výške X. XXX,- Sk mesačne a od XX. O. XXXX zvýšila sumu invalidného dôchodku navrhovateľky na sumu XXX,XX C.. Navrhovateľka v opravnom prostriedku uviedla, že nesúhlasí s určením miery poklesu schopnosti vykonávať zárobkovú činnosť XX %.. Rozhodnutím č. XXX XXX XXXX/XXX zo dňa XX. S. XXXX odporkyňa podľa ust. § 70 ods. 2, § 112 ods. 4 a § 82 zákona o sociálnom poistení zvýšila navrhovateľke od XX. A. XXXX invalidný dôchodok na sumu XXX,XX C. mesačne a ktorý následne navrhovateľke zvýšila od XX. O. XXXX podľa ust. § 82 zákona o sociálnom poistení a v súlade s opatrením Ministerstva práce, sociálnych vecí a rodiny Slovenskej republiky, ktoré ustanovuje percento zvýšenia dôchodkovej dávky tak, že od X. O. XXXX navrhovateľ má zvýšený invalidný dôchodok na sumu XXX,XX C. mesačne. Dôvodom zvýšenia sumy invalidného dôchodku navrhovateľky bolo zvýšenie navrhovateľkinej miery poklesu schopnosti vykonávať zárobkovú činnosť na XX %.. Vydaním predmetného zmenového rozhodnutia odporkyňa celkom vyhovela navrhovateľkinmu opravnému prostriedku zo dňa XX. L. XXXX. Podľa § 250o O.s.p., ak správny orgán, ktorého rozhodnutie súd preskúma vydá nové rozhodnutie, ktorým návrhu celkom vyhovie, súd uznesením konanie zastaví. S poukazom na vyššie uvedené súd podľa § 250o O.s.p. konanie zastavil. O trovách konania súd rozhodol podľa § 250l ods. 2, § 246c a § 146 ods. 1 písm. c) O.s.p. Poučenie: Proti tomuto uzneseniu j e možné podať odvolanie v lehote 15 dní od jeho doručenia na Krajský súd v Bratislave, písomne, dvojmo.</w:t>
      </w:r>
    </w:p>
    <w:p/>
    <w:p>
      <w:r>
        <w:t>Zdroj: KAUZIS.SK – https://www.kauzis.sk/judikatura/r/ECLI:SK:KSBA:2012:1011200459.1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