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Rozhodnutie Krajského súdu Bratislava sp. zn. 9Scud/1/2011 z 26. 4. 2012</w:t>
      </w:r>
    </w:p>
    <w:p>
      <w:r>
        <w:t>Rozhodnutie Krajského súdu Bratislava z 26. apríla 2012, sp. zn. 9Scud/1/2011, ECLI:SK:KSBA:2012:1011201025.1</w:t>
      </w:r>
    </w:p>
    <w:p>
      <w:r>
        <w:t>Súd: Krajský súd Bratislava</w:t>
      </w:r>
    </w:p>
    <w:p>
      <w:r>
        <w:t>Spisová značka: 9Scud/1/2011</w:t>
      </w:r>
    </w:p>
    <w:p>
      <w:r>
        <w:t>ECLI: ECLI:SK:KSBA:2012:1011201025.1</w:t>
      </w:r>
    </w:p>
    <w:p>
      <w:r>
        <w:t>Dátum vydania: 26. 4. 2012</w:t>
      </w:r>
    </w:p>
    <w:p>
      <w:r>
        <w:t>Forma: Rozhodnutie</w:t>
      </w:r>
    </w:p>
    <w:p>
      <w:pPr>
        <w:pStyle w:val="Heading2"/>
      </w:pPr>
      <w:r>
        <w:t>Text rozhodnutia</w:t>
      </w:r>
    </w:p>
    <w:p>
      <w:r>
        <w:t>Súd: Krajský súd Bratislava Spisová značka: 9Scud/1/2011 Identifikačné číslo súdneho spisu: 1011201025 Dátum vydania rozhodnutia: 27. 04. 2012 Meno a priezvisko sudcu, VSÚ: JUDr. Renáta Janáková ECLI: ECLI:SK:KSBA:2012:1011201025.1 Rozhodnutie Krajský súd v Bratislave v právnej veci navrhovateľky: S. Q. Y., bytom X. H. A., XXX XX H., M. XXX-XXX proti odporkyni: Sociálna poisťovňa - ústredie, so sídlom Ul. 29. augusta 8, Bratislava, E. X. T., takto r o z h o d o l : Súd konanie z a s t a v u j e . Žiaden z účastníkov konania n e m á nárok na náhradu trov konania. o d ô v o d n e n i e : Navrhovateľka svojim návrhom zo dňa XX. P. XXXX žiadala o preskúmanie rozhodnutia odporkyne č. XXX XXX XXXX zo dňa XX. Y. XXXX, ktorým odporkyňa podľa ust. § 21 zákona č. 100/1988 Zb. a § 259 ods. 1 zákona č. 461/2003 Z. z. a čl. 46 ods. 2 nariadenia Rady EHS č. 1408/71 rozhodla, že navrhovateľke naďalej patrí starobný dôchodok od 08. júna 2007 v sume X.XXX,- Sk mesačne. Navrhovateľka vo svojom opravnom prostriedku žiadala o vysvetlenie, prečo bol jej dôchodok počítaný len od roku 1976. K návrhu zároveň predložila nové listinné podklady, ktoré majú slúžiť na účely opätovného posúdenia výšky starobného dôchodku navrhovateľky. V písomnom podaní zo dňa XX. C. XXXX navrhovateľka oznámila súdu, že vzhľadom na svoj zlý zdravotný stav a enormne vysoké finančné náklady sa rozhodla akceptovať napadnuté rozhodnutie odporkyne a svoje odvolanie berie v celom rozsahu späť. Súd podľa § 250d ods. 3 v spojení s § 250h ods. 2 a § 250l O.s.p. konanie zastavil. O trovách konania súd rozhodol podľa § 246c a § 146 ods. 1 písm. c) Os.p. Poučenie: Proti tomuto uzneseniu j e možné podať odvolanie v lehote 15 dní od jeho doručenia na Krajský súd v Bratislave, písomne, dvojmo.</w:t>
      </w:r>
    </w:p>
    <w:p/>
    <w:p>
      <w:r>
        <w:t>Zdroj: KAUZIS.SK – https://www.kauzis.sk/judikatura/r/ECLI:SK:KSBA:2012:1011201025.1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