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9Sd/47/2011 z 25. 9. 2012</w:t>
      </w:r>
    </w:p>
    <w:p>
      <w:r>
        <w:t>Rozsudok Krajského súdu Bratislava z 25. septembra 2012, sp. zn. 9Sd/47/2011, ECLI:SK:KSBA:2012:1011201414.1</w:t>
      </w:r>
    </w:p>
    <w:p>
      <w:r>
        <w:t>Súd: Krajský súd Bratislava</w:t>
      </w:r>
    </w:p>
    <w:p>
      <w:r>
        <w:t>Spisová značka: 9Sd/47/2011</w:t>
      </w:r>
    </w:p>
    <w:p>
      <w:r>
        <w:t>ECLI: ECLI:SK:KSBA:2012:1011201414.1</w:t>
      </w:r>
    </w:p>
    <w:p>
      <w:r>
        <w:t>Dátum vydania: 25. 9. 2012</w:t>
      </w:r>
    </w:p>
    <w:p>
      <w:r>
        <w:t>Forma: Rozsudok</w:t>
      </w:r>
    </w:p>
    <w:p>
      <w:r>
        <w:t>Oblasť práva: Správne právo</w:t>
      </w:r>
    </w:p>
    <w:p>
      <w:pPr>
        <w:pStyle w:val="Heading2"/>
      </w:pPr>
      <w:r>
        <w:t>Text rozhodnutia</w:t>
      </w:r>
    </w:p>
    <w:p>
      <w:r>
        <w:t>Súd: Krajský súd Bratislava Spisová značka: 9Sd/47/2011 Identifikačné číslo súdneho spisu: 1011201414 Dátum vydania rozhodnutia: 26. 09. 2012 Meno a priezvisko sudcu, VSÚ: JUDr. Renáta Janáková ECLI: ECLI:SK:KSBA:2012:1011201414.1 ROZSUDOK V MENE SLOVENSKEJ REPUBLIKY S: ruárakašováhotovenia:ulavaKrajský súd v Bratislave, samosudkyňou JUDr. Renátou Janákovou, v právnej veci navrhovateľky: R. U., bytom XXX XX L., F. XXXX/X, proti odporkyni: Sociálna poisťovňa - ústredie, Ul. 29. augusta č. 8, 813 63 Bratislava 1, o starobný dôchodok, takto r o z h o d o l : Súd rozhodnutie odporkyne č. XXX XXX XXXX zo dňa 1. júna 2011 p o t v r d z u j e. Účastníkom náhradu trov konania n e p r i z n á v a. o d ô v o d n e n i e : Navrhovateľka sa včas podaným opravným prostriedkom domáhala preskúmania rozhodnutia odporkyne č. XXX XXX XXXX zo dňa 1. júna 2011, ktorým odporkyňa rozhodla, že navrhovateľke vypláca starobný dôchodok od 27. septembra 2010 v sume 192,80 Eur mesačne a súčasne od 4.7.2011 jej odníma invalidný dôchodok. Opravný prostriedok voči rozhodnutiu navrhovateľka podala z dôvodu, že nesúhlasí s určenou výškou starobného dôchodku, podľa jej názoru starobný dôchodok nezodpovedá skutočnosti a rovnako nezodpovedá dnešnej dobe, cíti sa byť finančne krátená. Odporkyňa v písomnom vyjadrení zo dňa 17. augusta 2011 uviedla, že navrhovateľka od 3. februára 1997 bola poberateľkou invalidného dôchodku v sume 1.491,- Sk mesačne a dňa 4. mája 2011 navrhovateľka si uplatnila nárok na starobný dôchodok, ktorý žiadala priznať od 27. septembra 2010, v prílohe číslo 1 žiadosti o dôchodok uviedla doby od 18. februára 1969 do 9. novembra 1996, ktoré jej boli zhodnotené pri priznaní invalidného dôchodku. Navrhovateľka dôchodkový vek dosiahla 27. septembra 2010, a to pripočítaním 36 kalendárnych mesiacov k veku 54 rokov, ktorý dosiahla 27. septembra 2007, keďže vychovala 3 deti. Navrhovateľka ku dňu 27. septembra 2010 získala 12342 dní obdobia dôchodkového poistenia. Keďže boli splnené podmienky nároku na výplatu invalidného dôchodku a podmienky nároku na výplatu starobného dôchodku, vypláca sa iba jeden dôchodok a to ten, ktorého suma je vyššia. Rozhodnutím číslo XXX XXX XXXX 0 zo dňa 1. júna 2011 navrhovateľke od 27. septembra 2010 odporkyňa vypláca starobný dôchodok v sume 192,80 € mesačne a súčasne od 4. júla 2011 odporkyňa navrhovateľke odňala invalidný dôchodok. Navrhovateľke bola rozhodnutím o priznaní starobného dôchodku zhodnotená doba poistenia od roku 1969, doba starostlivosti o deti a doba poberania invalidného dôchodku od roku 1997 do roku 2009. Odporkyňa ďalej uviedla, že sumu starobného dôchodku určila podľa § 66 ods. 1 zákona číslo 461/2003 Z.z. ako súčin priemerného osobného mzdového bodu, obdobia dôchodkového poistenia získaného ku dňu nároku na starobný dôchodok a aktuálnej dôchodkovej hodnoty. Priemerný osobný mzdový bod bol určený ako podiel úhrnu osobných mzdových bodov za jednotlivé kalendárne roky rozhodujúceho obdobia a obdobia dôchodkového poistenia v rozhodujúcom období vyjadreného v rokoch. V rozhodujúcom období kalendárnych rokov 1984 až 2009 navrhovateľka na zistenie priemerného osobného mzdového bodu nezískala aspoň 22 kalendárnych rokov podľa § 63 ods. 7 zákona číslo 461/2003 Z.z. v znení neskorších predpisov. Týchto 22 kalendárnych rokov nezískala ani po postupnom rozšírení rozhodujúceho obdobia pred 1. január 1984, priemerný osobný mzdový bod bol preto podľa § 63 ods. 8 druhej vety zákona číslo 461/2003 Z.z. v znení neskorších predpisov vypočítaný z tohto nižšieho počtu kalendárnych rokov. Odporkyňa žiadala napadnuté rozhodnutie ako správne potvrdiť. Krajský súd preskúmal napadnuté rozhodnutie podľa § 250l a nasl. O.s.p., návrh navrhovateľky prejednal a dospel k záveru, že návrh nie je dôvodný. Súd vykonal dokazovanie výsluchom zástupcu odporkyne, oboznámil sa s obsahom dávkového spisu odporkyne č. XXX XXX XXXX a s celým obsahom spisového materiálu a zistil tento skutkový stav. Rozhodnutím č. XXX XXX XXXX zo dňa 1. júna 2011 podľa § 65 a § 82 zákona číslo 461/2003 Z.z. o sociálnom poistení v znení neskorších predpisov odporkyňa priznala navrhovateľke od 27. septembra 2010 starobný dôchodok v sume 192,80 Eur mesačne. Podľa § 82 zákona číslo 461/2003 Z.z. o sociálnom poistení v znení neskorších predpisov a v súlade s opatrením Ministerstva práce, sociálnych vecí a rodiny Slovenskej republiky č. 404/2010, ktoré ustanovuje percento zvýšenia dôchodkovej dávky, navrhovateľke od 1. januára 2011 zvýšila starobný dôchodok na sumu 196,30 € mesačne. Rozhodla tak s odôvodnením, že navrhovateľka dosiahla dôchodkový vek podľa § 65 ods. 5 zákona číslo 461/2003 Z.z. o sociálnom poistení dňa 27. septembra 2010, ku ktorému dňu navrhovateľka získala 12342 dní obdobia dôchodkového poistenia, čo predstavuje 33 rokov a 297 dní obdobia dôchodkového poistenia, čím splnila podmienky nároku na starobný dôchodok dňa 27. septembra 2010. Sumu starobného dôchodku odporkyňa určila podľa § 66 ods. 1 zákona číslo 461/2003 Z.z. ako súčin priemerného osobného mzdového bodu, obdobia dôchodkového poistenia získaného ku dňu nároku na starobný dôchodok a aktuálnej dôchodkovej hodnoty. Priemerný osobný mzdový bod bol určený ako podiel úhrnu osobných mzdových bodov za jednotlivé kalendárne roky rozhodujúceho obdobia a obdobia dôchodkového poistenia v rozhodujúcom období vyjadreného v rokoch. V rozhodujúcom období kalendárnych rokov 1984 až 2009 navrhovateľka na zistenie priemerného osobného mzdového bodu nezískala aspoň 22 kalendárnych rokov podľa § 63 ods. 7 zákona číslo 461/2003 Z.z. v znení neskorších predpisov a ani po postupnom rozšírení rozhodujúceho obdobia pred rokom 2009 navrhovateľka na zistenie priemerného osobného mzdového bodu nezískala aspoň 22 kalendárnych rokov podľa § 63 ods. 7 zákona číslo 461/2003 Z.z. v znení neskorších predpisov. Ani po postupnom rozšírení rozhodujúceho obdobia pred rokom 1. január 1984 navrhovateľka týchto 22 kalendárnych rokov nezískala, preto priemerný osobný mzdový bod bol podľa § 63 ods. 8 druhej vety zákona číslo 461/2003 Z.z. vypočítaný z tohto nižšieho počtu kalendárnych rokov, ktorého hodnota je 0,5992. Ku dňu vzniku nároku na starobný dôchodok, t. j. k 27. septembru 2010 navrhovateľka získala na účely výpočtu starobného dôchodku 33,8137 rokov dôchodkového poistenia. Suma starobného dôchodku patriaca za obdobie dôchodkového poistenia do vzniku nároku na starobný dôchodok je 187,- € mesačne a je určená ako súčin priemerného osobného mzdového bodu (0,5992), obdobia dôchodkového poistenia (33,8137 rokov) a aktuálnej dôchodkovej hodnoty, ktorá je k 27. septembru 2010 (podľa opatrenia Ministerstva práce, sociálnych vecí a rodiny Slovenskej republiky číslo 551/2009 Z.z.) ktorým sa určila suma aktuálnej dôchodkovej hodnoty na rok 2010, - 9,2246 €, (0,5992 x 33,8137 x 9,2246 = 187). Odporkyňa sumu starobného dôchodku zvýšila podľa § 82 zákona číslo 461/2003 Z.z. odo dňa priznania dôchodku o 3,05 % (percentuálnu sadzbu určenú opatrením Ministerstva práce, sociálnych vecí a rodiny Slovenskej republiky číslo 413/2009 Z.z.), čo je o 5,80 € mesačne na 192,80 € mesačne a od 1. januára 2011 o 1,8 % (o percentuálnu sadzbu určenú opatrením Ministerstva práce, sociálnych vecí a rodiny Slovenskej republiky číslo 404/2010 Z.z.), čo je o 3,50 € mesačne na 196,30 € mesačne. Rozhodnutím č. XXX XXX XXXX 0 zo dňa 1. júna 2011 podľa § 263 ods. 10 a § 112 ods. 2 zákona číslo 461/2003 Z.z. o sociálnom poistení v znení zák. č. 721/2004 Z.z. odporkyňa rozhodla, že navrhovateľke od 27. septembra 2010 vypláca starobný dôchodok v sume 192,80 Eur mesačne a súčasne od 4. júla 2011 navrhovateľke odníma invalidný dôchodok. Rozhodla tak s odôvodnením, že dňom úpravy výplaty dôchodkov k 27.9.2010, podľa § 263 ods. 10 zákona číslo 461/2003 Z.z. o sociálnom poistení v znení zák. číslo 721/2004 Z.z. zanikol navrhovateľke nárok na dôchodok, ktorého suma je nižšia. K tomuto dňu je suma invalidného dôchodku 143,20 eur mesačne a suma starobného dôchodku je 192,80 eur mesačne. Navrhovateľka sa na vytýčené pojednávanie súdu dňa 16.9.2012 nedostavila, svoju neúčasť na ňom ospravedlnila a súhlasila s prejednaním veci v jej neprítomnosti, a preto súd podľa § 250g ods. 2 Občianskeho súdneho poriadku (ďalej len O.s.p.) vec prejednal v jej neprítomnosti. Krajský súd preskúmal napadnuté rozhodnutie odporkyne i konanie ktoré mu predchádzalo (§ 250l a nasl. O.s.p.) a dospel k záveru, že opravnému prostriedku navrhovateľa nemožno vyhovieť. Pri preskúmavaní zákonnosti rozhodnutia súd skúma, či opravným prostriedkom napadnuté rozhodnutie je v súlade s právnym poriadkom Slovenskej republiky. V intenciách citovaného ustanovenia § 244 ods. 1 O.s.p. súd preskúmava zákonnosť správneho orgánu, ktorým sa rozumie aktívna činnosť správneho orgánu podľa procesných a právnych noriem, ktorou realizuje právomoc stanovenú zákonmi. Podľa § 65 ods. 1 zákona číslo 461/2003 Z.z. o sociálnom poistení, poistenec má nárok na starobný dôchodok, ak bol dôchodkovo poistený najmenej 15 rokov a dovŕšil dôchodkový vek. Podľa § 65 ods. 5 písm. d) citovaného zákona, žene, ktorá vychovala tri deti alebo štyri deti a v období od 1. januára 2004 do 31. decembra 2013 dovŕšila vek 54 rokov, sa dôchodkový vek určí tak, že k veku 54 rokov sa pripočíta d) v roku 2007 tridsaťšesť kalendárnych mesiacov. Podľa § 66 ods. 1 citovaného zákona, suma starobného dôchodku sa určí ako súčin priemerného osobného mzdového bodu, obdobia dôchodkového poistenia získaného ku dňu vzniku nároku na starobný dôchodok a aktuálnej dôchodkovej hodnoty; § 63 ods. 1 &lt;aspi://module='ASPI'&amp;link='461/2003 Z.z.%252363'&amp;ucin-k-dni='27. 9.2010'&gt; tretia veta a štvrtá veta platia rovnako. Podľa § 63 ods. 1 citovaného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62 ods. 1 citovaného zákona, osobný mzdový bod na určenie sumy dôchodkovej dávky sa určí ako podiel osobného vymeriavacieho základu a všeobecného vymeriavacieho základu. Osobný mzdový bod sa zaokrúhľuje na štyri desatinné miesta nahor. Podľa § 61 citovaného zákona, osobný vymeriavací základ je úhrn vymeriavacích základov za kalendárny rok, z ktorých sa zaplatilo poistné na dôchodkové poistenie alebo z ktorých sa poistné na dôchodkové poistenie podľa § 60 ods. 1 &lt;aspi://module='ASPI'&amp;link='461/2003 Z.z.%252360'&amp;ucin-k- dni='27. 9.2010'&gt; druhej vety považuje za zaplatené. Podľa § 63 ods. 7 citovaného zákona, rozhodujúce obdobie na zistenie priemerného osobného mzdového bodu sú kalendárne roky pred rokom, v ktorom boli splnené podmienky nároku na dôchodkovú dávku, s výnimkou kalendárnych rokov pred 1. januárom 1984, ak tento zákon neustanovuje inak. Z rozhodujúceho obdobia sa vylučujú obdobia, za ktoré patrí osobný mzdový bod podľa § 62 ods. 2 &lt;aspi://module='ASPI'&amp;link='461/2003 Z.z.%252362'&amp;ucin-k-dni='27. 9.2010'&gt; prvej vety alebo § 255 ods. 3 &lt;aspi://module='ASPI'&amp;link='461/2003 Z.z.%2523255'&amp;ucin-k-dni='27. 9.2010'&gt; prvej vety, alebo obdobie dôchodkového poistenia, za ktoré nemožno určiť osobný mzdový bod, ak tieto obdobia trvali celý kalendárny rok. Podľa § 63 ods. 8 citovaného zákona, ak v rozhodujúcom období určenom podľa odseku 7 &lt;aspi:// module='ASPI'&amp;link='461/2003 Z.z.%252363'&amp;ucin-k-dni='27. 9.2010'&gt; nie je najmenej dvadsaťdva kalendárnych rokov, predlžuje sa rozhodujúce obdobie pred 1. január 1984 postupne tak, aby v ňom bolo dvadsaťdva kalendárnych rokov podľa odseku 7 &lt;aspi://module='ASPI'&amp;link='461/2003 Z.z.%252363'&amp;ucin-k-dni='27. 9.2010'&gt;. Ak poistenec ani po tomto predĺžení nemá dvadsaťdva kalendárnych rokov podľa odseku 7 &lt;aspi://module='ASPI'&amp;link='461/2003 Z.z.%252363'&amp;ucin-k- dni='27. 9.2010'&gt;, zisťuje sa priemerný osobný mzdový bod z tohto nižšieho počtu kalendárnych rokov. Podľa § 1 Opatrenia Ministerstva práce, sociálnych vecí a rodiny Slovenskej republiky číslo 551/2009 Z.z. ktorým sa ustanovuje výška dôchodkovej hodnoty na rok 2010, dôchodková hodnota v roku 2010 je 9,2246 €. Podľa § 82 ods. 2 citovaného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&lt;aspi://module='ASPI'&amp;link='461/2003 Z.z. %252382'&amp;ucin-k-dni=' 1. 6.2011'&gt;.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Podľa § 1 opatrenia č. 404/2010 Z.z. Ministerstva práce, sociálnych vecí a rodiny Slovenskej republiky, ktorým sa ustanovuje percento zvýšenia dôchodkovej dávky v roku 2011, dôchodkové dávky v roku 2011 sa zvyšujú o 1,8%. Podľa § 112 ods. 2 citovaného zákona, dávka sa odníme, ak zanikol nárok na dávku alebo ak sa zistí, že sa dávka priznala neprávom. Podľa § 263 ods. 10 citovaného zákona, ak poberateľ invalidného dôchodku uvedeného v odsekoch 1 &lt;aspi://module='ASPI'&amp;link='461/2003 Z.z.%2523263'&amp;ucin-k-dni=' 1. 1.2005'&gt;, 5 až 7 &lt;aspi:// module='ASPI'&amp;link='461/2003 Z.z.%2523263'&amp;ucin-k-dni=' 1. 1.2005'&gt; splní podmienky nároku na výplatu starobného dôchodku alebo predčasného starobného dôchodku podľa tohto zákona, vypláca sa ten dôchodok, ktorý je vyšší. Pri rovnakej sume týchto dôchodkov sa vypláca ten dôchodok, ktorý si poistenec zvolil. Dňom úpravy výplaty týchto dôchodkov pre súbeh nárokov na ich výplatu zaniká nárok na dôchodok, ktorý sa nevypláca. Vychádzajúc z predloženej písomnej dokumentácie odporkyne, po preskúmaní zákonnosti napadnutého rozhodnutia a rozhodnutia odporkyne, a postupu správneho orgánu súd dospel k záveru, že napadnuté rozhodnutie vychádza zo správneho právneho posúdenia veci. Je nesporné, že navrhovateľka dosiahla dôchodkový vek 27. septembra 2010, a to pripočítaním 36 kalendárnych mesiacov k veku 54 rokov, ktorý dosiahla 27. septembra 2007. Rovnako je nesporné, že navrhovateľka k 27. septembru 2010 získala 33 rokov a 297 dní obdobia dôchodkového poistenia, čo na účely výpočtu starobného dôchodku je 33,8137 rokov dôchodkového poistenia. Keďže navrhovateľka v rozhodnom období kalendárnych rokov 1984 až 2009 na zistenie priemerného osobného mzdového bodu nezískala aspoň 22 kalendárnych rokov, rozhodné obdobie bolo postupne rozšírené pred 1. január 1984 a ani v takto rozšírenom období navrhovateľka týchto 22 kalendárnych rokov nezískala, preto priemerný osobný mzdový bod bol podľa § 63 ods. 8 druhej vety zákona číslo 461/2003 Z.z. vypočítaný z tohto nižšieho počtu kalendárnych rokov, ktorého hodnota je 0,5992 a aktuálna dôchodková hodnota platná k 27. septembru 2010, ktorá je na rok 2010 určená opatrením Ministerstva práce, sociálnych vecí a rodiny Slovenskej republiky číslo 551/2009 Z.z. je 9,2246. Odporkyňa teda postupovala správne, keď navrhovateľke starobný dôchodok určila v zmysle ust. § 66 ods. 1 zákona číslo 461/2003 Z.z. ako súčin priemerného osobného mzdového bodu, obdobia dôchodkového poistenia a aktuálnej dôchodkovej hodnoty (0,5992 x 33,8137 x 9,2246 = 187), a teda suma starobného dôchodku patriaca za obdobie dôchodkového poistenia do vzniku nároku na starobný dôchodok je 187,- € mesačne. Odporkyňa ďalej navrhovateľke zvýšila starobný dôchodok v zmysle ust. § 82 zákona číslo 461/2003 Z.z. o sociálnom poistení o percentuálnu sadzbu určenú opatrením Ministerstva práce, sociálnych vecí a rodiny Slovenskej republiky číslo 413/2009 Z.z. a číslo 404/2010 Z.z. tak, že starobný dôchodok po zvýšení predstavuje sumu 196,30 € mesačne, od 1. januára 2012. Rovnako odporkyňa rozhodla správne, keď ďalším rozhodnutím odporkyne z 1. júna 2011 rozhodla, že navrhovateľke bude od 27.9.2011 vyplácať starobný dôchodok vo výške192,80 eur mesačne, pretože takto určený starobný dôchodok je vyšší ako invalidný dôchodok, ktorý poberala vo výške 143,20 eur mesačne. Keďže navrhovateľke podľa § 263 ods. 10 zákona číslo 461/2003 Z.z. o sociálnom poistení v znení zák. číslo 721/2004 Z.z. dňom úpravy výplaty dôchodkov k 27.9.2010, zanikol nárok na dôchodok, ktorého suma je nižšia, odporkyňa postupovala správne, keď rozhodla, že navrhovateľke od 27. septembra 2010 vypláca starobný dôchodok v sume 192,80 Eur mesačne a súčasne od 4. júla 2011 jej odníma invalidný dôchodok, pretože ku dňu 4. júla 2011 je suma starobného dôchodku 192,80 eur vyššia, ako suma invalidného dôchodku 143,20 eur. Podľa § 250q ods. 2 O.s.p. o opravnom prostriedku rozhodne súd rozsudkom, ktorým preskúmané rozhodnutie buď potvrdí, alebo ho zruší a vráti na ďalšie konanie. Ustanovenie § 250j ods. 5 platí obdobne. Krajský súd po preskúmaní napadnutých rozhodnutí i postupu odporkyne, vychádzajúc z predloženej spisovej dokumentácie odporkyne dospel k záveru, že rozhodnutia vychádzali zo správneho právneho posúdenia veci a postup správneho orgánu je v súlade so zákonom a preto napadnuté rozhodnutia odporkyne číslo XXX XXX XXXX zo dňa 1. júna 2011 ako vecne správne potvrdil. O trovách konania súd rozhodol podľa § 250k ods. 1 v spojení s § 250l ods. 2 O.s.p. Navrhovateľka nebola v konaní úspešná a odporkyni trovy konania neprislúchajú. Poučenie: Proti tomuto rozsudku j e možné podať odvolanie do 15 dní odo dňa jeho doručenia na Najvyšší súd Slovenskej republiky cestou Krajského súdu v Bratislave,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nevykonala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https://www.kauzis.sk/judikatura/r/ECLI:SK:KSBA:2012:1011201414.1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