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2S/167/2011 z 23. 10. 2012</w:t>
      </w:r>
    </w:p>
    <w:p>
      <w:r>
        <w:t>Rozsudok Krajského súdu Bratislava z 23. októbra 2012, sp. zn. 2S/167/2011, ECLI:SK:KSBA:2012:1011201737.2</w:t>
      </w:r>
    </w:p>
    <w:p>
      <w:r>
        <w:t>Súd: Krajský súd Bratislava</w:t>
      </w:r>
    </w:p>
    <w:p>
      <w:r>
        <w:t>Spisová značka: 2S/167/2011</w:t>
      </w:r>
    </w:p>
    <w:p>
      <w:r>
        <w:t>ECLI: ECLI:SK:KSBA:2012:1011201737.2</w:t>
      </w:r>
    </w:p>
    <w:p>
      <w:r>
        <w:t>Dátum vydania: 23. 10. 2012</w:t>
      </w:r>
    </w:p>
    <w:p>
      <w:r>
        <w:t>Forma: Rozsudok</w:t>
      </w:r>
    </w:p>
    <w:p>
      <w:r>
        <w:t>Oblasť práva: Správne právo</w:t>
      </w:r>
    </w:p>
    <w:p>
      <w:pPr>
        <w:pStyle w:val="Heading2"/>
      </w:pPr>
      <w:r>
        <w:t>Text rozhodnutia</w:t>
      </w:r>
    </w:p>
    <w:p>
      <w:r>
        <w:t>Súd: Krajský súd Bratislava Spisová značka: 2S/167/2011 Identifikačné číslo súdneho spisu: 1011201737 Dátum vydania rozhodnutia: 24. 10. 2012 Meno a priezvisko sudcu, VSÚ: JUDr. Vlastimil Pavlikovský ECLI: ECLI:SK:KSBA:2012:1011201737.2 ROZSUDOK V MENE SLOVENSKEJ REPUBLIKY Krajský súd v Bratislave v senáte zloženom z predsedu senátu Mgr. Viliama Pohančeníka a členov senátu JUDr. Nory Majerníkovej a JUDr. Vlastimila Pavlikovského, v právnej veci žalobcu: X.. Z. J., L. cesta 9, D., zastúpený: Advokátska kancelária JUDr. Daniel Blyšťan s.r.o., Rastislavova 68, Košice, proti žalovanému: Národná banka Slovenska, ul. Imricha Karvaša 1, Bratislava, o preskúmanie zákonnosti postupu a rozhodnutia žalovaného č. GUV-1085/2011 zo dňa 19.08.2011, jednohlasne, takto r o z h o d o l : Krajský súd v Bratislave žalobu z a m i e t a . ? Účastníkom sa právo na náhradu trov konania nepriznáva. o d ô v o d n e n i e : Včas podanou žalobou žalobca žiadal preskúmať zákonnosť rozhodnutia žalovaného č. GUV-1085/2011 zo dňa 19.08.2011, ktorým bol zamietnutý rozklad žalobcu podaný proti prvostupňovému rozhodnutiu žalovaného č. OMK-829/2009 zo dňa 02.10.2009. Žalobca sa žiadosťou zo dňa 18.09.2009 domáhal podľa zákona č. 211/2000 Z.z. o slobodnom prístupe k informáciám a o zmene a doplnení niektorých zákonov (ďalej aj len ZSI) od žalovaného poskytnutia informácií - zaslania prehľadu, ktorými dokladmi U.. A. K. ako člen rady a výboru Úradu pre dohľad nad výkonom auditu odporučený do funkcie žalovaným, zdokumentoval odborné vedomosti a skúsenosti požadované v § 49 zák. č. 540/2007 Z.z. o audítoroch, audite a dohľade nad výkonom auditu. Žalovaný svojím rozhodnutím zo dňa 02.10.2009 č. OMK-829/2009 pod názvom „Vybavenie žiadosti o sprístupnenie informácií podľa zákona č. 211/2000 Z.z.“ požadované informácie odmietol poskytnúť s odôvodnením, že žalobca nemá zákonný nárok na ich sprístupnenie, keďže v súlade s § 9 ods. 2 a 3 ZSI ide o informácie, ktoré nemožno sprístupniť bez predchádzajúceho písomného súhlasu príslušného zamestnanca, ktorý žalovaný nedostal. Proti tomuto rozhodnutiu žalobca podal rozklad, ktorý bol rozhodnutím č. GUV-1841/2009 zo dňa 03.11.2009 zamietnutý. Proti právoplatnému rozhodnutiu žalovaného o zamietnutí rozkladu podal žalobca žalobu na Krajský súd v Bratislave, ktorý rozsudkom č.k. 4S 149/2010-39 zo dňa 01.07.2011 napadnuté rozhodnutie zrušil a vec vrátil žalovanému na ďalšie konanie. Žalobca namietal nesprávne právne posúdenie veci žalovaným, keď podľa žalobcu ním požadované informácie nespadajú svojim charakterom pod tie uvedené v § 9 ods. 2 ZSI. Žalobca žiadal sprístupnenie informácií o fyzickej osobe, ktoré preukazujú splnenie zákonom predpokladaných a požadovaných predpokladov na výkon funkcie. Ide o informácie a doklady o odborných vedomostiach a skúsenostiach, ktoré nemajú povahu osobných údajov, netýkajú sa osobnosti a súkromia fyzickej osoby, ale naopak, ide o doklady preukazujúce profesijnú spôsobilosť na výkon určitej funkcie. Uvedenie odbornej vedomosti a skúsenosti nie je osobným údajom rovnako ako ním nie je ani skutočnosť, kde boli tieto vedomosti získané a akým dokladom bolo nadobudnutie týchto skúseností dokladované, najmä v prípade, ak sa jedná o dokladovanie zákonom požadovaných predpokladov na výkon funkcie. Požadované údaje neodhaľujú rasový alebo etnický pôvod osoby, jej politické názory, náboženskú vieru alebo svetonázor, členstvo v politickej strane, odborovej organizácii, ani sa netýkajú jej zdravia, či dokonca intímnej sféry. Uvedenie profesijných vedomostí a skúseností nemôže byť osobným údajom, ak je takýto údaj predpokladom na výkon funkcie a najmä, ak ho zákon predpokladá a stanovuje. Žalobca namietal, že žalovaný nijakým spôsobom nepreukázal, že požadované údaje sú osobnými údajmi, takáto skutočnosť nie je preukázaná skutkovo a už vôbec nie odkazom na príslušné právne predpisy. Žalobca tiež poukázal na samotný účel ZSI, kde v právnom štáte kontrola výkonu verejnej moci nespochybniteľne patrí občanom všeobecne a preto informácie, ktoré túto kontrolu umožňujú, by nemali byť pred sprístupnením chránené v rozsahu väčšom, než je to akceptovateľné pre zachovanie účelu zákona, ako aj práva a povinnosti fyzických a právnických osôb. Vzhľadom na uvedené žalobca považoval napadnuté rozhodnutia oboch stupňov za nezákonné a žiadal ich zrušiť a vec vrátiť žalovanému na ďalšie konanie. ? Žalovaný sa k žalobe vyjadril písomne dňa 19.12.2011, zotrval na svojom doterajšom právnom názore, žalobu považoval za nedôvodnú a žiadal ju zamietnuť. Uviedol, že po zrušení pôvodného rozhodnutia č. GUV-1841/2009 rozsudkom Krajského súdu v Bratislave č.k. 4S 149/2010-39 zo dňa 01.07.2011, doplnil v intenciách odôvodnenia rozsudku konanie tým, že písomne požiadal Ing. Švantnera o udelenie súhlasu s poskytnutím údajov týkajúcich sa jeho osoby žalobcovi. Listom zo dňa 03.08.2011 Ing. Švantner oznámil žalovanému, že s poskytnutím a so zverejnením požadovaných informácií o svojej osobe nesúhlasí. Preto žalovaný rozklad žalobcu rozhodnutím č. GUV-1085/2011 zo dňa 19.08.2011 opätovne zamietol.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žalobca žiadal od žalovaného sprístupnenie informácie podľa ZSI - zaslanie prehľadu, ktorými dokladmi U. člen rady a člen výboru Úradu pre dohľad nad výkonom auditu, zdokumentoval odborné vedomosti a skúsenosti požadované v § 49 zák. č. 540/2007 Z.z. Konkrétne žalobca žiadal uviesť názov odbornej vedomosti a skúsenosti, doklad, ktorým to zdokumentoval, názov organizácie, v ktorej dokladovanú činnosť vykonával, odkedy a dokedy dokladovanú činnosť vykonával. Táto žiadosť bola vybavená rozhodnutím č. OMK-829/2009 zo dňa 02.10.2009, pričom poskytnutie požadovaných informácií bolo odmietnuté s poukazom na § 9 ods. 2 a 3 ZSI. Proti tomuto rozhodnutiu podal žalobca rozklad, ktorý bol zamietnutý rozhodnutím žalovaného č. GUV-1841/2009 zo dňa 03.11.2009. Proti tomuto rozhodnutiu podal žalobca žalobu, o ktorej rozhodol Krajský súd v Bratislave rozsudkom č.k. 4S/149/2010-39 zo dňa 01.07.2011 tak, že rozhodnutie žalovaného zrušil podľa § 250j ods. 2 písm. d/, e/ O.s.p. a vec vrátil žalovanému na ďalšie konanie. V odôvodnení rozsudku súdu sa uvádza, že žalobca nepožadoval od žalovaného informácie, ktoré je podľa ZSI povinný sprístupniť a preto bolo potrebné, aby žalovaný pred vydaním rozhodnutia vykonal právne relevantným spôsobom u dotknutej osoby dopyt, či súhlasí s poskytnutím požadovaných informácií. Na základe pokynu vyplývajúceho z rozsudku Krajského súdu v Bratislave žalovaný listom zo dňa 29.07.2011 požiadal U.. K. o písomné vyjadrenie, či súhlasí s poskytnutím požadovaných informácií týkajúcich sa jeho osoby žiadateľovi (žalobcovi). U.. K. listom zo dňa 03.08.2011 oznámil žalovanému, že ide o jeho osobné údaje, s poskytnutím a zverejnením ktorých nesúhlasí. Žalovaný opätovne o veci rozhodol dňa 19.08.2011 rozhodnutím č. GUV-1085/2011. Týmto rozhodnutím zamietol rozklad žalobcu, pričom v odôvodnení svojho rozhodnutia opísal svoje predchádzajúce rozhodnutia a rozhodnutie Krajského súdu v Bratislave č.k. 4S 149/2010-39 zo dňa 01.07.2011, ako aj úkon, ktorý na základe tohto rozsudku vykonal a odpoveď, ktorú mu U.. K. dňa 03.08.2011 doručil. Na základe týchto skutočností, v konaní doplnených v intenciách rozsudku súdu, preto rozhodol o zamietnutí rozkladu žalobcu. Podľa § 3 ods. 1 ZSI o slobodnom prístupe k informáciám a o zmene a doplnení niektorých zákonov každý má právo na prístup k informáciám, ktoré majú povinné osoby k dispozícii. Podľa § 9 ods. 1 ZSI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Podľa § 9 ods. 2 ZSI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Podľa § 18 ods. 2 ZSI ak povinná osoba žiadosti nevyhovie hoci len sčasti, vydá o tom v zákonom stanovenej lehote písomné rozhodnutie. Rozhodnutie nevydá v prípade, ak žiadosť bola odložená (§ 14 ods. 3). Podľa § 540/2007 Z.z. o audítoroch, audite a dohľade nad výkonom auditu a o zmene a doplnení zákona č. 431/2002 Z.z. o účtovníctve v znení neskorších predpisov za člena rady, s výnimkou generálneho riaditeľa, a člena výboru úradu môže byť vymenovaná fyzická osoba s odbornými vedomosťami a skúsenosťami v oblasti účtovníctva alebo auditu, ktorá má spôsobilosť na právne úkony v plnom rozsahu a ktorá spĺňa podmienku dobrej povesti podľa § 3 ods. 8 až 10. Členovia orgánov úradu sú povinní pred nástupom do funkcie, najneskôr do 31. januára bežného roka, preukázať splnenie podmienky dobrej povesti podľa § 3 ods. 8 až 10 za predchádzajúci kalendárny rok. Členovia orgánov úradu sú povinní každoročne oznámiť zmeny v plnení podmienok dobrej povesti podľa § 3 ods. 8 až 10. Za odborné vedomosti a skúsenosti sa považuje ukončené vysokoškolské vzdelanie druhého stupňa a najmenej päť rokov praxe v oblasti účtovníctva alebo auditu, z toho najmenej dva roky praxe v riadiacej, vedeckej alebo pedagogickej funkcii. Pri funkcii generálneho riaditeľa sa vyžaduje ukončené vysokoškolské vzdelanie druhého stupňa a päť rokov praxe v riadiacej funkcii. Za generálneho riaditeľa môže byť vymenovaná fyzická osoba, ktorá spĺňa podmienku dobrej povesti podľa § 3 ods. 8 až 10. Predseda výboru pre prešetrovanie a sankcie musí byť osoba s ukončeným vysokoškolským vzdelaním druhého stupňa právnického zamerania.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Jedným zo zákonom definovaných obmedzení prístupu k informáciám je obmedzenie prístupu k informáciám týkajúcim sa písomností osobnej povahy. Povinná osoba tieto informácie sprístupní len v prípade ustanovenom osobitným zákonom, alebo v prípade, že dotknutá osoba so zverejnením predbežne súhlasí (písomne). Pojem verejná listina je v našom právnom poriadku definovaný ako listina vydaná súdmi Slovenskej republiky (napr. rozsudky, uznesenia, zápisnice), alebo inými štátnymi orgánmi v medziach ich právomoci (napr. listy vlastníctva, rozhodnutia, osvedčenia) a listiny, ktoré sú osobitnými predpismi vyhlásené za verejné (napr. notárske zápisnice). Verejné listiny potvrdzujú, že ide o nariadenie alebo vyhlásenie orgánu, ktorý listinu vydal, a ak nie je dokázaný opak, i pravdivosť toho, čo sa v nich osvedčuje alebo potvrdzuje. Verejnou listinou je napr. rozsudok, rozhodnutie, osvedčenie, vysvedčenie, potvrdenie, občiansky preukaz, pas, vodičský preukaz, notárska zápisnica, odpis z verejných registrov, list vlastníctva. Ide o akýkoľvek individuálny právny akt orgánu verejnej moci v písomnej forme. Naproti tomu všetky ostatné listiny, ktoré nie sú verejnými listinami, možno považovať za súkromné listiny, teda za listiny osobnej povahy. Žalobca vo svojej žiadosti o sprístupnenie informácie podľa ZSI zo dňa 18.09.2009 žiadal sprístupniť doklady, ktorými U.. A. K. ako člen rady a výboru Úradu pre dohľad nad výkonom auditu zdokumentoval odborné vedomosti a skúsenosti požadované na výkon funkcie ustanovením § 49 zák. č. 540/2007 Z.z. Za tieto odborné vedomosti a skúsenosti sa považuje ukončené vysokoškolské vzdelanie druhého stupňa, čo potvrdzuje doklad o vzdelaní (vysokoškolský diplom, potvrdenie o absolvovaní štátnej alebo inej konečnej skúšky) a najmenej päť rokov praxe v oblasti účtovníctva alebo auditu, z toho najmenej dva roky praxe v riadiacej, vedeckej alebo pedagogickej funkcii, kde sa predpokladá potvrdenie zamestnávateľom (potvrdenie o dĺžke pracovného pomeru, výkonu funkcie, alebo praxe). Listiny požadované žalobcom, potvrdzujúce vzdelanie a potvrdzujúce dĺžku relevantnej praxe dotknutej osoby, nemožno považovať za verejné listiny. V zmysle definície uvedenej v predchádzajúcom odseku sú takéto listiny výlučne osobnej povahy a preto k ich zverejneniu podľa ZSI je potrebný predbežný písomný súhlas dotknutej osoby, ktorý však v danom prípade udelený nebol. ZSI nerozlišuje medzi listinami osobnej povahy týkajúcimi sa verejných funkcionárov alebo iných osôb. Preto postup a rozhodnutie žalovaného, kedy tento konal po vrátení veci na nové prejednanie v zmysle pokynov rozsudku Krajského súdu v Bratislave č.k. 4S 149/2010-39 zo dňa 01.07.2011 a nevyhovel žiadosti o sprístupnenie predmetných informácií, boli v súlade so zákonom. Súd upozorňuje žalovaného, že vo výroku žalobou napadnutého rozhodnutia č. GUV-1085/2011 zo dňa 19.08.2011 uviedol len, že rozklad žalobcu zamieta, opomenul však potvrdiť prvostupňové rozhodnutie. Takýto nekompletný výrok nie je v súlade so zákonom. Súd však za žalobcu nedomýšľa žalobné dôvody, a žalobca v lehote na podanie správnej žaloby absentujúcu časť výroku nenamietal. Preto súd na opísanú vadu výroku neprihliadal a posudzoval zákonnosť rozhodnutia žalovaného len v intenciách dôvodov uvedených v žalobe. Z vyššie uvedených dôvodov súd mohol konštatovať, že rozhodnutie žalovaného bolo súladné so zákonom a žalobné námietky neodôvodňovali zrušenie žalobou napadnutého rozhodnutia. Preto súd žalobu podľa § 250j ods. 1 O.s.p. zamietol.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https://www.kauzis.sk/judikatura/r/ECLI:SK:KSBA:2012:1011201737.2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