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3S/212/2011 z 23. 7. 2012</w:t>
      </w:r>
    </w:p>
    <w:p>
      <w:r>
        <w:t>Rozhodnutie Krajského súdu Bratislava z 23. júla 2012, sp. zn. 3S/212/2011, ECLI:SK:KSBA:2012:1011201763.1</w:t>
      </w:r>
    </w:p>
    <w:p>
      <w:r>
        <w:t>Súd: Krajský súd Bratislava</w:t>
      </w:r>
    </w:p>
    <w:p>
      <w:r>
        <w:t>Spisová značka: 3S/212/2011</w:t>
      </w:r>
    </w:p>
    <w:p>
      <w:r>
        <w:t>ECLI: ECLI:SK:KSBA:2012:1011201763.1</w:t>
      </w:r>
    </w:p>
    <w:p>
      <w:r>
        <w:t>Dátum vydania: 23. 7. 2012</w:t>
      </w:r>
    </w:p>
    <w:p>
      <w:r>
        <w:t>Forma: Rozhodnutie</w:t>
      </w:r>
    </w:p>
    <w:p>
      <w:r>
        <w:t>Oblasť práva: Správne právo</w:t>
      </w:r>
    </w:p>
    <w:p>
      <w:pPr>
        <w:pStyle w:val="Heading2"/>
      </w:pPr>
      <w:r>
        <w:t>Text rozhodnutia</w:t>
      </w:r>
    </w:p>
    <w:p>
      <w:r>
        <w:t>Súd: Krajský súd Bratislava Spisová značka: 3S/212/2011 Identifikačné číslo súdneho spisu: 1011201763 Dátum vydania rozhodnutia: 24. 07. 2012 Meno a priezvisko sudcu, VSÚ: JUDr. Dáša Filová ECLI: ECLI:SK:KSBA:2012:1011201763.1</w:t>
      </w:r>
    </w:p>
    <w:p>
      <w:r>
        <w:t>Rozhodnutie Krajský súd v Bratislave v senáte zloženom z predsedníčky senátu JUDr. Dáši Filovej a členiek senátu JUDr. Viery Šebestovej a JUDr. Anny Peťovskej, PhD. v právnej veci žalobcu: AGHT, s.r.o., Kalinčiakova 27, Bratislava, IČO 35 698 675, zastúpený: JUDr. Július Jánošík, advokát, P.O.Box 86, Bratislava, proti žalovanému: Mestská časť Bratislava - Nové Mesto, Junácka 1, Bratislava, o preskúmanie zákonnosti rozhodnutia žalovaného č. STAR-643/2011 zo dňa 15.04.2011, takto</w:t>
      </w:r>
    </w:p>
    <w:p>
      <w:r>
        <w:t>r o z h o d o l :</w:t>
      </w:r>
    </w:p>
    <w:p>
      <w:r>
        <w:t>Napadnuté rozhodnutie žalovaného č. STAR-643/2011 zo dňa 15.04.2011 sa z r u š u j e podľa ustanovenia § 250j ods. 3 O.s.p. a vec vracia žalovanému na ďalšie konanie.</w:t>
      </w:r>
    </w:p>
    <w:p>
      <w:r>
        <w:t>Žalovaný je povinný zaplatiť žalobcovi trovy konania vo výške 436,82 eur do troch dní od právoplatnosti rozhodnutia k rukám právneho zástupcu žalobcu.</w:t>
      </w:r>
    </w:p>
    <w:p>
      <w:r>
        <w:t>o d ô v o d n e n i e :</w:t>
      </w:r>
    </w:p>
    <w:p>
      <w:r>
        <w:t>Žalobca sa žalobou podanou na tunajšom súde dňa 02.11.2011 domáhal preskúmania zákonnosti rozhodnutia žalovaného č. STAR-643/2011 zo dňa 15.04.2011, ktorým povolila</w:t>
      </w:r>
    </w:p>
    <w:p>
      <w:r>
        <w:t>žiadateľovi MS 2011 a.s., Bratislava úplnú uzávierku miestnych komunikácií Mestskej časti Bratislava - Nové Mesto a to ulíc Pri starej prachárni, Odbojárov, Bartoškova, Športová, Družstevná a Kalinčiakova v termíne od 29.04.2011 do 15.05.2011.</w:t>
      </w:r>
    </w:p>
    <w:p>
      <w:r>
        <w:t>Krajský súd v Bratislave výzvou zo dňa 11.11.2011, ktorú žalovaný prevzal dňa 07.12.2011, vyzval žalovaného na vyjadrenie sa k žalobe a na predloženie administratívneho spisu. Žalovaný ku dňu vydania rozhodnutia administratívny spis nepredložil a preto bolo nemožné preskúmať predmetné rozhodnutia.</w:t>
      </w:r>
    </w:p>
    <w:p>
      <w:r>
        <w:t>Podľa ustanovenia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dôvodov, že spisy neboli predložené. Súd zruší rozhodnutie správneho orgánu a konanie zastaví ak rozhodnutie vydal orgán, ktorý na to nebol podľa zákona oprávnený rozsahom a dôvodmi žaloby v týchto prípadoch nie je súd viazaný.</w:t>
      </w:r>
    </w:p>
    <w:p>
      <w:r>
        <w:t>Krajský súd v Bratislave ako súd vecne a miestne príslušný na konanie dospel k záveru, že napadnuté rozhodnutie je nepreskúmateľné z dôvodu, že žalovaný nepredložil súdu originál administratívneho spisu a to aj napriek tej skutočnosti, že na jeho predloženie bol riadne písomne vyzvaný.</w:t>
      </w:r>
    </w:p>
    <w:p>
      <w:r>
        <w:t>Tým, že v dôsledku pasivity žalovaného nemal súd predmetný administratívny spis k dispozícii, bolo prakticky znemožnené preskúmať zákonnosť napadnutého rozhodnutia. Súd preto postupoval podľa ustanovenia § 250j ods. 3 O.s.p. a napadnuté rozhodnutie správneho orgánu pre jeho nepreskúmateľnosť zrušil a vec vrátil žalovanému na ďalšie konanie.</w:t>
      </w:r>
    </w:p>
    <w:p>
      <w:r>
        <w:t>O trovách konania súd rozhodol podľa § 250k ods. 1 O.s.p. tak, že žalobcovi priznal trovy právneho zastúpenia vo výške 436,82 eur, podľa § 11 ods. 1 a § 16 ods. 3 zák. č. 655/2004 Z.z. a to za dva úkony á 127,17 eur a dva krát paušál á 7,63 eur, jeden režijný paušál á 31,79 eur, režijný paušál 7,63 eur a súdny poplatok vo výške 66,- eur, ktoré uhradí žalovaný na účet právneho zástupcu žalobcu, tak ako je uvedené vo výroku rozsudku.</w:t>
      </w:r>
    </w:p>
    <w:p>
      <w:r>
        <w:t>Toto rozhodnutie senát Krajského súdu v Bratislave prijal pomerom hlasov 3 : 0 (§ 3 ods. 9 zákona č. 757/2004 Z.z. v znení zákona č. 33/2011 Z.z.).</w:t>
      </w:r>
    </w:p>
    <w:p>
      <w:r>
        <w:t>Poučenie:</w:t>
      </w:r>
    </w:p>
    <w:p>
      <w:r>
        <w:t>Proti tomuto rozsudku nie je prípustné odvolanie.</w:t>
      </w:r>
    </w:p>
    <w:p>
      <w:r>
        <w:t>Proti rozhodnutiu o trovách konania je možné podať odvolanie do 15 dní</w:t>
      </w:r>
    </w:p>
    <w:p>
      <w:r>
        <w:t>odo dňa jeho doručenia a to písomne v dvoch vyhotoveniach.</w:t>
      </w:r>
    </w:p>
    <w:p>
      <w:r>
        <w:t>V odvolaní sa má uviesť, ktorému súdu je určené, kto ho robí, ktorej veci sa</w:t>
      </w:r>
    </w:p>
    <w:p>
      <w:r>
        <w:t>týka, čo sleduje, proti ktorému rozhodnutiu smeruje, v akom rozsahu sa</w:t>
      </w:r>
    </w:p>
    <w:p>
      <w:r>
        <w:t>napadá a v čom toto rozhodnutie alebo postup súdu považuje za nesprávny</w:t>
      </w:r>
    </w:p>
    <w:p>
      <w:r>
        <w:t>a čoho sa odvolateľ domáha.</w:t>
      </w:r>
    </w:p>
    <w:p>
      <w:r>
        <w:t>Ak povinný dobrovoľne nesplní čo mu ukladá vykonateľné rozhodnutie,</w:t>
      </w:r>
    </w:p>
    <w:p>
      <w:r>
        <w:t>oprávnený môže podať návrh na vykonanie exekúcie podľa osobitného</w:t>
      </w:r>
    </w:p>
    <w:p>
      <w:r>
        <w:t>zákona.</w:t>
      </w:r>
    </w:p>
    <w:p/>
    <w:p>
      <w:r>
        <w:t>Zdroj: KAUZIS.SK – https://www.kauzis.sk/judikatura/r/ECLI:SK:KSBA:2012:1011201763.1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