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2S/198/2011 z 14. 8. 2012</w:t>
      </w:r>
    </w:p>
    <w:p>
      <w:r>
        <w:t>Uznesenie Krajského súdu Bratislava z 14. augusta 2012, sp. zn. 2S/198/2011, ECLI:SK:KSBA:2012:1011201903.1</w:t>
      </w:r>
    </w:p>
    <w:p>
      <w:r>
        <w:t>Súd: Krajský súd Bratislava</w:t>
      </w:r>
    </w:p>
    <w:p>
      <w:r>
        <w:t>Spisová značka: 2S/198/2011</w:t>
      </w:r>
    </w:p>
    <w:p>
      <w:r>
        <w:t>ECLI: ECLI:SK:KSBA:2012:1011201903.1</w:t>
      </w:r>
    </w:p>
    <w:p>
      <w:r>
        <w:t>Dátum vydania: 14. 8. 2012</w:t>
      </w:r>
    </w:p>
    <w:p>
      <w:r>
        <w:t>Forma: Uznesenie</w:t>
      </w:r>
    </w:p>
    <w:p>
      <w:pPr>
        <w:pStyle w:val="Heading2"/>
      </w:pPr>
      <w:r>
        <w:t>Text rozhodnutia</w:t>
      </w:r>
    </w:p>
    <w:p>
      <w:r>
        <w:t>Súd: Krajský súd Bratislava Spisová značka: 2S/198/2011 Identifikačné číslo súdneho spisu: 1011201903 Dátum vydania rozhodnutia: 15. 08. 2012 Meno a priezvisko sudcu, VSÚ: JUDr. Marián Trenčan ECLI: ECLI:SK:KSBA:2012:1011201903.1 Uznesenie Krajský súd v Bratislave v právnej veci žalobcu: EURO-BUILDING, a.s., IČO: 35 683 066, Družstevná 2, Bratislava, zast.: Advokátska kancelária JUDr. Cimrák, s.r.o., Štefánikova 7, Nitra, proti žalovanému: Úrad pre verejné obstarávanie, Dunajská 68, Bratislava, o preskúmanie rozhodnutia žalovaného č. 950-6000/2011-ON/324 zo dňa 23.11.2011, jednohlasne, takto r o z h o d o l : Krajský súd v Bratislave konanie z a s t a v u j e . Žiaden z účastníkov nemá právo na náhradu trov konania. o d ô v o d n e n i e : Žalobca sa žalobou doručenou súdu dňa 05.12.2011 domáhal preskúmania zákonnosti rozhodnutia žalovaného č. 950-6000/2011-ON/324 zo dňa 23.11.2011, ktorým bolo zastavené konanie o námietkach podľa § 139 ods. 1 písm. b/ a písm. j/ zákona č. 25/2006 Z.z. o verejnom obstarávaní a doplnení niektorých zákonov v znení neskorších predpisov. Podaním doručeným súdu dňa 18.07.2012 zobral žalobca svoju žalobu v celom rozsahu späť. Podľa § 250h ods. 2 O.s.p., až do rozhodnutia súdu môže žalobca vziať žalobu späť; ak žalovanému medzitým vznikli trovy konania, rozhodne súd o ich náhrade.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(§250h ods. 2). Odvolanie proti uzneseniu je prípustné. Vzhľadom na skutočnosť, že žalobca vzal svoju žalobu v celom rozsahu späť, súd v súlade s vyššie uvedenými zákonnými ustanoveniami konanie zastavil. O trovách konania súd rozhodol podľa § 146 ods. 1 písm. c/ O.s.p. v spojení s § 246c O.s.p. tak, že žiadnemu z účastníkov právo na náhradu trov zastaveného konania nepriznal. Žalobca v podaní, ktorým zobral žalobu späť, ako dôvod späťvzatia uviedol, že oznámením vo Vestníku verejného obstarávania č. 68/2012 zo dňa 06.04.2012 žalovaný zrušil súťaž s predmetom „Regenerácia obce Štítnik“, ktorej sa týkalo i konanie o námietkach žalobcu a preto je žaloba bezpredmetná. Žalobca žiadal, aby súd zaviazal žalovaného na náhradu trov konania, pretože žalobu zobral späť z dôvodu na strane žalovaného. Z oznámenia žalovaného uverejneného vo Vestníku verejného obstarávania č. 68/2012 zo dňa 06.04.2012 súd zistil, že žalovaný nariadil zrušenie postupu zadávania podlimitnej zákazky na predmet zákazky s názvom „Regenerácia obce Štítnik“. Súd považuje za potrené poukázať na to, že predmetom a zmyslom správneho súdnictva, teda konania podľa piatej časti O.s.p., je preskúmanie zákonnosti rozhodnutia a postupu správneho orgánu. Súdy rozhodujú o žalobách proti rozhodnutiam a postupom správnych orgánov v prípadoch, v ktorých fyzická alebo právnická osoba tvrdí, že bola na svojich právach rozhodnutím alebo postupom ukrátená. Konanie o žalobe je nezávislým od ďalších úkonov, ku ktorým došlo v neskoršom konaní pred správnym orgánom (žalovaným), okrem prípadov predpokladaných zákonom (napr. § 250i ods. 4 O.s.p.). V danom prípade bolo žalobou napadnuté rozhodnutie žalovaného v konaní o námietkach žalobcu, ktorým žalovaný rozhodol o zastavení tohto konania. Pokiaľ žalovaný neskôr nariadil verejnému obstarávateľovi zrušiť postup zadávania predmetnej zákazky, konal tak v inom konaní a v medziach svojej právomoci. Rozhodnutie o nariadení zrušenia postupu zadávania zákazky je preskúmateľné súdom podľa druhej hlavy priatej časti O.s.p. Z všeobecného hľadiska možno súhlasiť so žalobcom, že zrušenie súťaže žalobcovi ďalej znemožní zúčastniť sa procesu verejného obstarávania a uchádzať sa o uzavretie zmluvy. Z hľadiska rozhodovania o trovách v súvislosti so zastavením konania o preskúmanie napadnutého rozhodnutia je však táto skutočnosť bez právneho významu. Celkom na záver súd dodáva, že konanie o námietkach nevyvolal žalovaný. Námietky podal žalobca, pretože bol názoru, že časť súťažných podkladov verejného obstarávateľa nebola v súlade so zákonom, pričom predtým podal podľa § 136 zákona č. 25/2006 Z.z. žiadosť o nápravu, ktorej nebolo verejným obstarávateľom vyhovené. Žalovaný vykonal kontrolu postupu zadávania zákazky pred uzavretím zmluvy podľa § 146 ods. 1, 2 zákona č. 25/2006 Z.z. a nariadil zrušiť použitý postup zadávania zákazky, pretože zistil , že postupom verejného obstarávateľa bol porušený zákon a porušenie mohlo mať zásadný vplyv na výsledok verejného obstarávania. Z uvedených dôvodov súd dospel k záveru, že v danom prípade sa žalobca mylne domnieval, že pre správanie žalovaného bolo potrebné zobrať žalobu späť. Žalovaný nezavinil, že sa konanie muselo zastaviť. Preto pre tento prípad nemožno aplikovať ustanovenie § 146 ods. 2 vetá druhá O.s.p.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https://www.kauzis.sk/judikatura/r/ECLI:SK:KSBA:2012:1011201903.1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