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5Scud/25/2012 z 19. 6. 2012</w:t>
      </w:r>
    </w:p>
    <w:p>
      <w:r>
        <w:t>Rozsudok Krajského súdu Bratislava z 19. júna 2012, sp. zn. 5Scud/25/2012, ECLI:SK:KSBA:2012:1012200569.1</w:t>
      </w:r>
    </w:p>
    <w:p>
      <w:r>
        <w:t>Súd: Krajský súd Bratislava</w:t>
      </w:r>
    </w:p>
    <w:p>
      <w:r>
        <w:t>Spisová značka: 5Scud/25/2012</w:t>
      </w:r>
    </w:p>
    <w:p>
      <w:r>
        <w:t>ECLI: ECLI:SK:KSBA:2012:1012200569.1</w:t>
      </w:r>
    </w:p>
    <w:p>
      <w:r>
        <w:t>Dátum vydania: 19. 6. 2012</w:t>
      </w:r>
    </w:p>
    <w:p>
      <w:r>
        <w:t>Forma: Rozsudok</w:t>
      </w:r>
    </w:p>
    <w:p>
      <w:r>
        <w:t>Oblasť práva: Správne právo</w:t>
      </w:r>
    </w:p>
    <w:p>
      <w:pPr>
        <w:pStyle w:val="Heading2"/>
      </w:pPr>
      <w:r>
        <w:t>Text rozhodnutia</w:t>
      </w:r>
    </w:p>
    <w:p>
      <w:r>
        <w:t>Súd: Krajský súd Bratislava Spisová značka: 5Scud/25/2012 Identifikačné číslo súdneho spisu: 1012200569 Dátum vydania rozhodnutia: 20. 06. 2012 Meno a priezvisko sudcu, VSÚ: JUDr. Milota Tóthová ECLI: ECLI:SK:KSBA:2012:1012200569.1</w:t>
      </w:r>
    </w:p>
    <w:p>
      <w:r>
        <w:t>ROZSUDOK V MENE SLOVENSKEJ REPUBLIKY</w:t>
      </w:r>
    </w:p>
    <w:p>
      <w:r>
        <w:t>Krajský súd v Bratislave samosudkyňou JUDr. Milotou Tóthovou v právnej veci navrhovateľa W. T., bytom T. XX, XXXX X., A.Ú. A., proti odporkyni Sociálnej poisťovni ústredie v Bratislave, Ul. 29. augusta č. 8, Bratislava, o invalidný dôchodok, takto</w:t>
      </w:r>
    </w:p>
    <w:p>
      <w:r>
        <w:t>r o z h o d o l :</w:t>
      </w:r>
    </w:p>
    <w:p>
      <w:r>
        <w:t>Súd rozhodnutie odporkyne číslo XXX XXX XXXX zo dňa 19. decembra 2011</w:t>
      </w:r>
    </w:p>
    <w:p>
      <w:r>
        <w:t>p o t v r d z u j e .</w:t>
      </w:r>
    </w:p>
    <w:p>
      <w:r>
        <w:t>Účastníkom náhradu trov konania nepriznáva.</w:t>
      </w:r>
    </w:p>
    <w:p>
      <w:r>
        <w:t>o d ô v o d n e n i e :</w:t>
      </w:r>
    </w:p>
    <w:p>
      <w:r>
        <w:t>Rozhodnutím číslo XXX XXX XXXX zo dňa 19. decembra 2011 odporkyňa podľa § 70 ods. 1 zákona č. 461/2003 Z.z. o sociálnom poistení v znení neskorších predpisov a podľa článku 46 nariadenia (ES) Európskeho parlamentu a Rady č. 883/2004 o koordinácii systémov sociálneho zabezpečenia zamietla žiadosť navrhovateľa o invalidný dôchodok z 8. júna 2011. Rozhodla tak s odôvodnením, že podľa posudku posudkového lekára Sociálnej poisťovne, pobočky Bratislava z 25. novembra 2011 nie je invalidný podľa § 71 ods. 1 zákona č. 461/2003 Z.z., lebo pre dlhodobo nepriaznivý zdravotný stav nemá pokles schopnosti vykonávať zárobkovú činnosť o viac ako 40% v porovnaní so zdravou fyzickou osobou.</w:t>
      </w:r>
    </w:p>
    <w:p>
      <w:r>
        <w:t>Navrhovateľ návrhom zo dňa 28.12.2011 žiadal preskúmať toto rozhodnutie a poukazoval na to, že jeho zdravotný stav mu nedovoľuje vykonávať pracovnú činnosť.</w:t>
      </w:r>
    </w:p>
    <w:p>
      <w:r>
        <w:t>Kanc. por. č. 184 (Rozsudok v mene republiky) T ZVJS</w:t>
      </w:r>
    </w:p>
    <w:p>
      <w:r>
        <w:t>Krajský súd preskúmal napadnuté rozhodnutie podľa § 250l a nasl. O.s.p., prejednal návrh navrhovateľa a dospel k záveru, že návrh nie je dôvodný.</w:t>
      </w:r>
    </w:p>
    <w:p>
      <w:r>
        <w:t>Krajský súd vykonal dokazovanie výsluchom účastníkov konania, posudkom posudkového lekára Sociálnej poisťovne pobočka Bratislava zo dňa 25.11.2011, posudkom posudkového lekára Sociálnej poisťovne ústredie Bratislava zo dňa 7.3.2012, oboznámil sa s posudkovým spisom odporkyne a zistil tento skutkový stav.</w:t>
      </w:r>
    </w:p>
    <w:p>
      <w:r>
        <w:t>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w:t>
      </w:r>
    </w:p>
    <w:p>
      <w:r>
        <w:t>Podľa § 71 ods. 1 zákona č. 461/2003 Z.z. o sociálnom poistení poistenec je invalidný, ak pre dlhodobo nepriaznivý zdravotný stav má pokles schopnosti vykonávať zárobkovú činnosť o viac ako 40%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w:t>
      </w:r>
    </w:p>
    <w:p>
      <w:r>
        <w:t>a) lekárskych správ a údajov zo zdravotnej dokumentácie zdravotníckeho zariadenia a zhodnotenia liečby s určením diagnostického záveru, stabilizácie ochorenia, jeho ďalšieho vývoja, ďalšej liečby a</w:t>
      </w:r>
    </w:p>
    <w:p>
      <w:r>
        <w:t>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cit. zákona jednotlivé percentuálne miery poklesu schopnosti vykonávať zárobkovú činnosť sa nesčítavajú.</w:t>
      </w:r>
    </w:p>
    <w:p>
      <w:r>
        <w:t>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w:t>
      </w:r>
    </w:p>
    <w:p>
      <w:r>
        <w:t>Podľa článku 46 Nariadenia (ES) Európskeho parlamentu a rady 883/2004 o koordinácii systémov sociálneho zabezpečenia osoby, na ktoré sa vzťahujú iba právne predpisy typu B, alebo právne predpisy typu A a B</w:t>
      </w:r>
    </w:p>
    <w:p>
      <w:r>
        <w:t>1. Osoba, na ktorú sa následne alebo striedavo vzťahovali právne predpisy dvoch alebo viacerých členských štátov, z ktorých aspoň jeden nie je typu A, má nárok na dávky podľa kapitoly 5, ktorá sa uplatňuje mutatis mutandis pri zohľadnení odseku 3.</w:t>
      </w:r>
    </w:p>
    <w:p>
      <w:r>
        <w:t>2. Avšak ak u danej osoby, na ktorú sa predtým vzťahovali právne predpisy typu A nastane práceneschopnosť nasledovaná invaliditou, pričom sa na ňu vzťahujú právne predpisy typu A, dostáva dávky v súlade s článkom 44, ak:</w:t>
      </w:r>
    </w:p>
    <w:p>
      <w:r>
        <w:t>- spĺňa podmienky výlučne týchto právnych predpisov, alebo iných právnych predpisov toho istého typu, pričom sa prípadne zohľadňuje článok 45, ale bez využitia dôb poistenia alebo bydliska dosiahnutý podľa právnych predpisov typu B, a</w:t>
      </w:r>
    </w:p>
    <w:p>
      <w:r>
        <w:t>- neuplatňuje žiadne nároky na dávky v starobe, pri zohľadnení článku 50 ods. 1</w:t>
      </w:r>
    </w:p>
    <w:p>
      <w:r>
        <w:t>3.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w:t>
      </w:r>
    </w:p>
    <w:p>
      <w:r>
        <w:t>Na základe žiadosti navrhovateľa o invalidný dôchodok podanej prostredníctvom nositeľa sociálneho poistenia v Rakúskej republike zdravotný stav a pracovná schopnosť navrhovateľa boli posúdené posudkovým lekárom Sociálnej poisťovne pobočka Bratislava dňa 25.11.2011, ktorý uviedol, že navrhovateľ trpí na choroby a to dorzalgiu - bolesť chrbta a iné poruchy medzistavcových platničiek. Po zhodnotení lekárskych nálezov uvedených v tlačive E 213 konštatoval, že zdravotný stav navrhovateľa tohto času nezodpovedá invalidite. Rozhodujúcim zdravotným postihnutím u navrhovateľa sú degeneratívne zmeny na chrbtici a medzistavcových platničkách s miernym funkčným postihnutím, s prejavmi nervového a svalového dráždenia (kapitola XV., oddiel E, položka 3.b) prílohy č. 4 zákona č. 461/2003 Z.z.). Mieru poklesu schopnosti vykonávať zárobkovú činnosť u navrhovateľa stanovil na 20%. Navrhovateľ nie je invalidný podľa § 71 ods. 1 zákona č. 461/2003 Z.z. o sociálnom poistení.</w:t>
      </w:r>
    </w:p>
    <w:p>
      <w:r>
        <w:t>Posudkový lekár Sociálnej poisťovne ústredie Bratislava v posudku zo dňa 7.3.2012 uviedol, že navrhovateľ trpí na ochorenia a to bolesť chrbta - dorzalgiu, artériovú hypertenziu podľa dokumentácie a bolestivý syndróm oboch ramenných kĺbov. Konštatoval, že u navrhovateľa je anamnéza primárneho neurologického ochorenia v zmysle bolestí chrbtice - dorzalgií, navrhovateľ má bolesti krku, drieku a krížov, oboch ramien, kolien a bedrových kĺbov. Podľa záznamov v Podrobnej lekárskej správe tlačivo E 213 zo dňa 20.7.2011 a aktuálneho ortopedického vyšetrenia zo dňa 6.2.2012 je ortopedický zostatkový nález na pohybovom aparáte bez pozoruhodností primeraný veku. Rtg. vyšetrenia váhonosných kĺbov preukázali veku primerané známky funkčného potrebovania. Neboli potvrdené stredne ťažké alebo ťažké degeneratívne zmeny, prípadne artrózy na axiálnom skelete a bedrových a kolenných kĺboch a zostatkový neurologický nález je bez závažného funkčného postihnutia na chrbtici a končatinách. Choroba vysokého krvného tlaku bez potvrdenia orgánových zmien je posudkovo nezávažná. Rozhodujúcim zdravotným postihnutím u navrhovateľa sú degeneratívne zmeny na chrbtici a medzistavcových platničkách s miernym funkčným postihnutím, s prejavmi nervového a svalového dráždenia (kapitola XV., oddiel E, položka 3.b) prílohy č. 4 zákona č. 461/2003 Z.z.). Mieru poklesu schopnosti vykonávať zárobkovú činnosť u navrhovateľa stanovil na 20%. Navrhovateľ nie je invalidný podľa § 71 ods. 1 zákona č. 461/2003 Z.z.</w:t>
      </w:r>
    </w:p>
    <w:p>
      <w:r>
        <w:t>Navrhovateľ na pojednávaní dňa 20.6.2012 zotrval na návrhu.</w:t>
      </w:r>
    </w:p>
    <w:p>
      <w:r>
        <w:t>Zástupkyňa odporkyne vzhľadom na zhodné závery posudkov posudkových lekárov žiadala napadnuté rozhodnutie ako vecne správne potvrdiť.</w:t>
      </w:r>
    </w:p>
    <w:p>
      <w:r>
        <w:t>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navrhovateľa a dospeli k zhodnému názoru, že súčasný zdravotný stav navrhovateľa nespĺňa zdravotné podmienky na priznanie invalidity podľa § 71 ods. 1 zákona č. 461/2003 Z.z. o sociálnom poistení. Zhodne určili, že rozhodujúcim zdravotným postihnutím u navrhovateľa sú degeneratívne zmeny na chrbtici a medzistavcových platničkách s miernym funkčným postihnutím, s prejavmi nervového a svalového dráždenia (kapitola XV., oddiel E, položka 3.b) prílohy č. 4 zákona č. 461/2003 Z.z.) a mieru schopnosti vykonávať zárobkovú činnosť zhodne stanovili na 20%. U navrhovateľa sa jedná o neurologické ochorenie v zmysle bolestí chrbtice - dorzalgií. Podrobná lekárska správa tlačivo E 213 zo dňa 20.7.2011 vystavená zo strany nositeľa poistenia v Rakúskej republike uvádza, že ortopedický zostatkový nález na pohybovom aparáte je bez pozoruhodností primeraný veku a rtg. vyšetrenia preukázali veku primerané</w:t>
      </w:r>
    </w:p>
    <w:p>
      <w:r>
        <w:t>známky potrebovania. Taktiež aktuálne ortopedické vyšetrenie zo dňa 6.2.2012 nepotvrdzuje stredne ťažké alebo ťažké degeneratívne zmeny, prípadne artrózy na axiálnom skelete a bedrových a kolenných kĺboch. Zostatkový neurologický nález je bez závažného funkčného postihnutia na chrbtici a končatinách. Pridružené ochorenia a to choroba vysokého krvného tlaku bez potvrdenia orgánových zmien je posudkovo nezávažná.</w:t>
      </w:r>
    </w:p>
    <w:p>
      <w:r>
        <w:t>Zistenia posudkových lekárov neboli spochybnené ani v súdnom konaní. Závery posudkov posudkových lekárov sú odborné, presvedčivé, náležite zdôvodnené a súd nezistil rozpor medzi ich závermi a zisteným skutočným stavom.</w:t>
      </w:r>
    </w:p>
    <w:p>
      <w:r>
        <w:t>Súd preto z vyššie uvedených dôvodov napadnuté rozhodnutie číslo XXX XXX XXXX zo dňa 19. decembra 2011 podľa § 250q ods. 2 O.s.p. ako správne potvrdil.</w:t>
      </w:r>
    </w:p>
    <w:p>
      <w:r>
        <w:t>O trovách konania súd rozhodol podľa § 250k ods. 1 v spojení s § 250l ods. 2 O.s.p. Navrhovateľ nebol v konaní úspešný a odporkyni trovy konania neprislúchajú.</w:t>
      </w:r>
    </w:p>
    <w:p>
      <w:r>
        <w:t>Poučenie:</w:t>
      </w:r>
    </w:p>
    <w:p>
      <w:r>
        <w:t>Proti tomuto rozsudku je možné podať odvolanie do 15 dní odo dňa jeho</w:t>
      </w:r>
    </w:p>
    <w:p>
      <w:r>
        <w:t>doručenia na Krajskom súde v Bratislave.</w:t>
      </w:r>
    </w:p>
    <w:p>
      <w:r>
        <w:t>V odvolaní sa má popri všeobecných náležitostiach /§ 42 ods. 3/ uviesť, proti</w:t>
      </w:r>
    </w:p>
    <w:p>
      <w:r>
        <w:t>ktorému rozhodnutiu smeruje, v akom rozsahu sa napáda, v čom sa toto</w:t>
      </w:r>
    </w:p>
    <w:p>
      <w:r>
        <w:t>rozhodnutie alebo postup súdu považuje za nesprávny a čoho sa odvolateľ</w:t>
      </w:r>
    </w:p>
    <w:p>
      <w:r>
        <w:t>domáha. /§ 205 ods.1 O.s.p./</w:t>
      </w:r>
    </w:p>
    <w:p>
      <w:r>
        <w:t>Pokiaľ zákon pre podanie určitého druhu nevyžaduje ďalšie náležitosti, musí</w:t>
      </w:r>
    </w:p>
    <w:p>
      <w:r>
        <w:t>byť z podania zjavné, ktorému súdu je určené kto ho robí, ktorej veci sa</w:t>
      </w:r>
    </w:p>
    <w:p>
      <w:r>
        <w:t>týka a čo sleduje, a musí byť podpísané a datované.</w:t>
      </w:r>
    </w:p>
    <w:p>
      <w:r>
        <w:t>Podanie treba predložiť s potrebným počtom rovnopisov a prílohami tak, aby</w:t>
      </w:r>
    </w:p>
    <w:p>
      <w:r>
        <w:t>jeden rovnopis zostal na súde a aby každý účastník dostal jeden rovnopis, ak</w:t>
      </w:r>
    </w:p>
    <w:p>
      <w:r>
        <w:t>je to potrebné. Ak účastník nepredloží potrebný počet rovnopisov a príloh,</w:t>
      </w:r>
    </w:p>
    <w:p>
      <w:r>
        <w:t>súd vyhotoví kópie na jeho trovy. /§ 42 ods. 3 O.s.p./</w:t>
      </w:r>
    </w:p>
    <w:p>
      <w:r>
        <w:t>Odvolanie proti rozsudku alebo uzneseniu, ktorým bolo rozhodnuté vo veci</w:t>
      </w:r>
    </w:p>
    <w:p>
      <w:r>
        <w:t>samej, možno odôvodniť len tým, že</w:t>
      </w:r>
    </w:p>
    <w:p>
      <w:r>
        <w:t>a/ v konaní došlo k vadám uvedeným v § 221 ods. 1,</w:t>
      </w:r>
    </w:p>
    <w:p>
      <w:r>
        <w:t>b/ konanie má inú vadu, ktorá mohla mať za následok nesprávne</w:t>
      </w:r>
    </w:p>
    <w:p>
      <w:r>
        <w:t>rozhodnutie vo veci,</w:t>
      </w:r>
    </w:p>
    <w:p>
      <w:r>
        <w:t>c/ súd prvého stupňa neúplne zistil skutkový stav veci, pretože nevykonal</w:t>
      </w:r>
    </w:p>
    <w:p>
      <w:r>
        <w:t>navrhnuté dôkazy, potrebné na zistenie rozhodujúcich skutočností,</w:t>
      </w:r>
    </w:p>
    <w:p>
      <w:r>
        <w:t>d/ súd prvého stupňa dospel na základe vykonaných dôkazov k</w:t>
      </w:r>
    </w:p>
    <w:p>
      <w:r>
        <w:t>nesprávnym skutkovým zisteniam,</w:t>
      </w:r>
    </w:p>
    <w:p>
      <w:r>
        <w:t>e/ doteraz zistený skutkový stav neobstojí, pretože sú tu ďalšie skutočnosti,</w:t>
      </w:r>
    </w:p>
    <w:p>
      <w:r>
        <w:t>alebo iné dôkazy, ktoré doteraz neboli uplatnené /§ 205a/,</w:t>
      </w:r>
    </w:p>
    <w:p>
      <w:r>
        <w:t>f/ rozhodnutie súdu prvého stupňa vychádza z nesprávneho</w:t>
      </w:r>
    </w:p>
    <w:p>
      <w:r>
        <w:t>právneho posúdenia veci /§ 205 ods. 2 O.s.p./.</w:t>
      </w:r>
    </w:p>
    <w:p/>
    <w:p>
      <w:r>
        <w:t>Zdroj: KAUZIS.SK – https://www.kauzis.sk/judikatura/r/ECLI:SK:KSBA:2012:1012200569.1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