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5Co/340/2012 z 31. 7. 2012</w:t>
      </w:r>
    </w:p>
    <w:p>
      <w:r>
        <w:t>Uznesenie Krajského súdu Bratislava z 31. júla 2012, sp. zn. 5Co/340/2012, ECLI:SK:KSBA:2012:1012897861.1</w:t>
      </w:r>
    </w:p>
    <w:p>
      <w:r>
        <w:t>Súd: Krajský súd Bratislava</w:t>
      </w:r>
    </w:p>
    <w:p>
      <w:r>
        <w:t>Spisová značka: 5Co/340/2012</w:t>
      </w:r>
    </w:p>
    <w:p>
      <w:r>
        <w:t>ECLI: ECLI:SK:KSBA:2012:1012897861.1</w:t>
      </w:r>
    </w:p>
    <w:p>
      <w:r>
        <w:t>Dátum vydania: 31. 7. 2012</w:t>
      </w:r>
    </w:p>
    <w:p>
      <w:r>
        <w:t>Forma: Uznesenie</w:t>
      </w:r>
    </w:p>
    <w:p>
      <w:pPr>
        <w:pStyle w:val="Heading2"/>
      </w:pPr>
      <w:r>
        <w:t>Text rozhodnutia</w:t>
      </w:r>
    </w:p>
    <w:p>
      <w:r>
        <w:t>Súd: Krajský súd Bratislava Spisová značka: 5Co/340/2012 Identifikačné číslo súdneho spisu: 1012897861 Dátum vydania rozhodnutia: 01. 08. 2012 Meno a priezvisko sudcu, VSÚ: JUDr. Juraj Považan ECLI: ECLI:SK:KSBA:2012:1012897861.1 Uznesenie Krajský súd v Bratislave v právnej veci navrhovateľa: Q. L., P. L. P., X. Č.. X/A, proti odporcovi: Slovenská sporiteľňa, a.s. so sídlom v Bratislave, Tomášikova č. 48, zast. INVEST-KAPITAL, a.s. so sídlom v Bratislave, Hattalova č. 12/C, o neúplnom podaní, na odvolanie navrhovateľa proti uzneseniu Okresného súdu Bratislava IV v Bratislave zo dňa 18. júna 2012 č.k. 11C 56/2012-14 takto r o z h o d o l : Odvolací súd odvolanie navrhovateľa o d m i e t a . o d ô v o d n e n i e : Súd prvého stupňa napadnutým uznesením odmietol podanie navrhovateľa (návrh na začatie konania z 10. apríla 2012) podľa § 43 ods. 2 O.s.p., keď navrhovateľ podanie - návrh v zmysle výzvy súdu prvého stupňa (uznesenie z 31. mája 2012 č.k. 11 C 56/2012-6) v súdom určenej lehote 10 dní neopravil resp. nedoplnil, pričom nedostatky návrhu bránia súdu pokračovaniu v konaní. Proti tomuto uzneseniu podal odvolanie navrhovateľ namietajúc, že na výzvu súdu prvého stupňa potrebné náležitosti podania doplnil, žiadal pokračovať v konaní. Odvolací súd skôr ako pristúpil k vecnému prejednaniu odvolania zaoberal sa včasnosťou jeho podania. Podľa § 204 ods. 1 O.s.p. odvolanie sa podáva do 15 dní od doručenia rozhodnutia na súde, proti rozhodnutiu ktorého smeruje. Ak bolo vydané opravné uznesenie, lehota plynie znovu od doručenia opravného uznesenia len v rozsahu vykonanej opravy. Podľa § 57 ods. 1, 3 O.s.p. do plynutia lehoty sa nezapočítava deň, keď došlo ku skutočnosti určujúcej začiatok lehoty. Lehota je zachovaná, ak sa posledný deň lehoty urobí úkon na súde alebo podanie odovzdá orgánu, ktorý má povinnosť ho doručiť. Z obsahu spisu je zrejmé, že napadnuté uznesenie bolo navrhovateľovi doručené do vlastných rúk dňa 25. júna 2012, ako to vyplýva z dokladu o doručení písomnosti (doručenky) na č.l. 14 spisu (§ 45 ods. 2 O.s.p.). Keďže odvolanie navrhovateľa bolo podané osobne na súde prvého stupňa dňa 13. júla 2012, pričom zákonná lehota na podanie odvolania navrhovateľovi márne uplynula 10. júla 2012 (utorok, riadny pracovný deň), neostalo odvolaciemu súdu než odvolanie podľa § 218 ods. 1 písm. a/ O.s.p. ako oneskorene podané odmietnuť. Poučenie: Toto uznesenie nemožno napadnúť odvolaním.</w:t>
      </w:r>
    </w:p>
    <w:p/>
    <w:p>
      <w:r>
        <w:t>Zdroj: KAUZIS.SK – https://www.kauzis.sk/judikatura/r/ECLI:SK:KSBA:2012:1012897861.1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