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4K/193/1998 z 7. 10. 2012</w:t>
      </w:r>
    </w:p>
    <w:p>
      <w:r>
        <w:t>Uznesenie Krajského súdu Bratislava z 7. októbra 2012, sp. zn. 4K/193/1998, ECLI:SK:KSBA:2012:1098897797.2</w:t>
      </w:r>
    </w:p>
    <w:p>
      <w:r>
        <w:t>Súd: Krajský súd Bratislava</w:t>
      </w:r>
    </w:p>
    <w:p>
      <w:r>
        <w:t>Spisová značka: 4K/193/1998</w:t>
      </w:r>
    </w:p>
    <w:p>
      <w:r>
        <w:t>ECLI: ECLI:SK:KSBA:2012:1098897797.2</w:t>
      </w:r>
    </w:p>
    <w:p>
      <w:r>
        <w:t>Dátum vydania: 7. 10. 2012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4K/193/1998 Identifikačné číslo súdneho spisu: 1098897797 Dátum vydania rozhodnutia: 08. 10. 2012 Meno a priezvisko sudcu, VSÚ: JUDr. Boris Tóth ECLI: ECLI:SK:KSBA:2012:1098897797.2 Uznesenie Krajský súd v Bratislave, v konkurznej veci úpadcu: M. O. - O., N. X, XXX XX M., IČO: XXXXXXXX, s ustanoveným správcom konkurznej podstaty: JUDr. Zoltán Hájos, Hlavná 5599/3a, 929 01 Dunajská Streda, o návrhu správcu konkurznej podstaty na zrušenie konkurzu, takto r o z h o d o l : Konkurz na majetok úpadcu sa z r u š u j e z dôvodu, že tu nie sú predpoklady pre konkurz podľa § 44 ods. 1 písm. a/ zák. č. 328/1991 Zb. o konkurze a vyrovnaní v znení neskorších predpisov. JUDr. Zoltán Hájos sa z b a v u j e funkcie správcu konkurznej podstaty. o d ô v o d n e n i e : Uznesením tunajšieho súdu sp. zn. 4K/193/1998 zo dňa 23.06.2010 bola schválená konečná správa, odmena a výdavky správcu a právoplatnosť nadobudla dňa 22.12.2011. Z konkurznej podstaty úpadcu bol opatrením č.k. 4K/193/98-173 zo dňa 10.03.2009 vylúčený nasledovný majetok úpadcu: 1) hnuteľný majetok - motorové vozidlo- samoobslužná predajňa Agrozet 119 PPS ŠPZ: NZA 11-45, 2) pohľadávky z obchodného styku v účtovnej hodnote celkom 982 781,40 Sk (t.j. 32 622,37 Eur). Opatrením č.k. 4K/193/98-183 zo dňa 23.10.2009 bola z konkurznej podstaty úpadcu vylúčená nehnuteľnosť nachádzajúca sa v kat. území M., v obci M., vedená na LV č. XXX Katastrálnym úradom v Nitre. Správou katastra Nové Zámky, a to parc. č. 1280/6 zast. plocha a nádvoria vo výmere 350 m2 spolu s domom súp. č. 1127, parc. č. 1280/30 záhrada vo výmere 1921 m2, parc. č. 1280/81 ost. plocha vo výmere 600 m2 v podiele 1-iny k celku. Podaním zo dňa 21.09.2012 správca konkurznej podstaty navrhol zrušenie konkurzu v zmysle ustanovenia § 44 ods. 1 písm. a/ zák. č. 328/1991 Zb. o konkurze a vyrovnaní v znení neskorších predpisov(/ďalej len ZKV) z dôvodu, že tu nie sú predpoklady pre konkurz. Po vyplatení časti pohľadávok oddelených veriteľov, súdneho poplatku vo výške 386,50 Eur, odmeny a výdavkov správcu konkurznej podstaty a nákladov konkurzného konania po schválení konečnej správy nezostali správcovi konkurznej podstaty žiadne ďalšie finančné prostriedky na uhradenie pohľadávok ďalších konkurzných veriteľov, čiže nie je možné pokračovať v rozvrhovom konaní. Zároveň navrhol zbaviť ho funkcie. Podľa ustanovenia § 44 ods. 1 písm. a/ ZKV súd zruší konkurz, keď už nie sú predpoklady na ďalšie pokračovanie v konaní. Jedným z takýchto zásadných predpokladov (okrem trvania hmotnoprávnych podmienok podľa ustanovenia § 1 ods. 2, 3 ZKV, t.j. že po vyhlásení konkurzu prihlásili svoje pohľadávky k pomernému uspokojeniu najmenej dvaja veritelia a že úpadok úpadcu naďalej trvá) je aj podmienka, aby dlžník - úpadca mal majetok postačujúci aspoň na úhradu trov konania. Všetky uvedené podmienky súd v priebehu celého konania skúma, či sú splnené na to, aby sa dalo pokračovať v konkurznom konaní. Výťažok zo speňaženia majetku úpadcu v tomto konaní postačoval iba na niektoré nároky proti podstate a to tiež do výšky pomerného uspokojenia. Na základe zhora uvedeného súd dospel k záveru, že po obsahovej stránke nie sú splnené podmienky pre aplikáciu iných zrušovacích ustanovení, než má na mysli ustanovenie § 44 ods. 1 písm. a/ ZKV. Súd v súlade s ustanovením § 44 ods. 4 ZKV zbavil JUDr. Zoltána Hájosa funkcie správcu konkurznej podstaty. Poučenie: Proti tomuto rozhodnutiu je možné podať odvolanie do 30 dní odo dňa uverejnenia v Obchodnom vestníku na Krajskom súde v Bratislave. V odvolaní je potrebné uviesť okrem všeobecných náležitostí (§ 42 ods. 3 O.s.p. v nadväznosti na § 66e ods. 1 ZKV) v akom rozsahu sa napáda, v čom sa toto rozhodnutie alebo postup súdu považuje za nesprávny a čoho sa odvolateľ domáha (§ 204 ods. 1 a § 205 ods. 1 a 2 O.s.p. v nadväznosti na § 66e ods. 1 ZKV). Zrušením konkurzu zanikajú účinky vyhlásenia konkurzu uvedené v § 14, platnosť a účinnosť úkonov vykonaných počas konkurzu tým nie je dotknutá (§45 ods. 1 ZKV).</w:t>
      </w:r>
    </w:p>
    <w:p/>
    <w:p>
      <w:r>
        <w:t>Zdroj: KAUZIS.SK – https://www.kauzis.sk/judikatura/r/ECLI:SK:KSBA:2012:1098897797.2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