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9Co/408/2012 z 18. 12. 2012</w:t>
      </w:r>
    </w:p>
    <w:p>
      <w:r>
        <w:t>Uznesenie Krajského súdu Bratislava z 18. decembra 2012, sp. zn. 9Co/408/2012, ECLI:SK:KSBA:2012:1212201444.1</w:t>
      </w:r>
    </w:p>
    <w:p>
      <w:r>
        <w:t>Súd: Krajský súd Bratislava</w:t>
      </w:r>
    </w:p>
    <w:p>
      <w:r>
        <w:t>Spisová značka: 9Co/408/2012</w:t>
      </w:r>
    </w:p>
    <w:p>
      <w:r>
        <w:t>ECLI: ECLI:SK:KSBA:2012:1212201444.1</w:t>
      </w:r>
    </w:p>
    <w:p>
      <w:r>
        <w:t>Dátum vydania: 18. 12. 2012</w:t>
      </w:r>
    </w:p>
    <w:p>
      <w:r>
        <w:t>Forma: Uznesenie</w:t>
      </w:r>
    </w:p>
    <w:p>
      <w:pPr>
        <w:pStyle w:val="Heading2"/>
      </w:pPr>
      <w:r>
        <w:t>Text rozhodnutia</w:t>
      </w:r>
    </w:p>
    <w:p>
      <w:r>
        <w:t>Súd: Krajský súd Bratislava Spisová značka: 9Co/408/2012 Identifikačné číslo súdneho spisu: 1212201444 Dátum vydania rozhodnutia: 19. 12. 2012 Meno a priezvisko sudcu, VSÚ: JUDr. Roman Huszár ECLI: ECLI:SK:KSBA:2012:1212201444.1 Uznesenie Krajský súd v Bratislave v právnej veci navrhovateľa : EOS KSI Slovensko, s.r.o., Údernícka 5, Bratislava, IČO : 35 724 803, zastúpená TOMÁŠ KUŠNÍR, s.r.o. Údenícka 5, Bratislava, proti odporcovi : E. C., C. C., K. XX, za účasti vedľajšieho účastníka na strane odporcu Združenie na ochranu občana spotrebiteľa HOOS, Važecká 16, Prešov, IČO : 42 176 778, zastúpené JUDr. Ambrózom Motykom, advokátom, Stropkov, Nám. SNP 7, o zaplatenie 458,14 € s príslušenstvom, na odvolanie vedľajšieho účastníka na strane odporcu proti uzneseniu Okresného súdu Bratislava II zo dňa 4. 7. 2012 č.k. 13C 103/2012 - 60, v pomere hlasov 3 : 0, takto r o z h o d o l : Odvolací súd uznesenie súdu prvého stupňa v napadnutej časti týkajúcej sa náhrady trov vedľajšieho účastníka na strane odporcu p o t v r d z u j e. Návrh vedľajšieho účastníka na prerušenie konania z a m i e t a . Vedľajší účastník na strane odporcu je p o v i n n ý nahradiť navrhovateľovi trovy odvolacieho konania 28,08 € na účet právneho zástupcu navrhovateľa, do troch dní od právoplatnosti uznesenia. o d ô v o d n e n i e : Uvedeným uznesením súd prvého stupňa zastavil konanie o návrhu navrhovateľa, ktorým sa domáhal zaplatenia žalovanej sumy s príslušenstvom titulom dlhu na spotrebnom úvere, a to na základe späťvzatia návrhu navrhovateľom, podľa § 96 ods. 1, 2, 3 O.s.p. O trovách konania rozhodol podľa § 146 ods. 2 prvá veta O.s.p. tak, že odporcovi nepriznal žiadne trovy konania; odporcovi síce vzniklo právo na náhradu trov konania, pretože to bol navrhovateľ, ktorý po procesnej stránke zavinil zastavenie konania späťvzatím návrhu, avšak odporcovi žiadne trovy nevznikli, resp. žiadne si neuplatnil. Náhradu trov konania nepriznal súd prvého stupňa ani vedľajšiemu účastníkovi na strane odporcu, s poukazom na ust. § 146 ods. 2 a § 150 O.s.p. Ako dôvod hodný osobitného zreteľa prvostupňový súd videl v tom, že vedľajším účastníkom je Združenie na ochranu občana spotrebiteľa HOOS, ktorého cieľom činnosti je ochrana záujmov spotrebiteľa na súde i mimo neho; trovy právneho zastúpenia advokátom tak súd prvého stupňa vyhodnotil ako vynaložené neúčelne, nehospodárne. V odôvodnení svojho uznesenia poukazoval prvostupňový súd na to, že v stanovách združenia je definovaná ochrana záujmov spotrebiteľa, vrátane kolektívnej ochrany spotrebiteľov, podávania žalôb na základe zákona o ochrane spotrebiteľa, zastupovanie spotrebiteľov v občianskom súdnom konaní, ako aj vstup združenia do tohto druhu sporov v pozícii vedľajšieho účastníka. Združenie disponuje rozsiahlymi vedomosťami a znalosťami v danej problematike, ktorou sa ako špecifickou zaoberá, a je tak spôsobilý účinne ochraňovať práva spotrebiteľov v konaní pred súdom. Zastúpenie združenia advokátom podľa názoru súdu prvého stupňa prichádza do úvahy len v právne náročných sporoch, akým však tento spor nie je. Právny zástupca vedľajšieho účastníka si vyúčtoval odmenu za jeden úkon právnej služby v sume 47 €, za úkon spočívajúci v prevzatí a príprave zastúpenia, ktoré trovy súd prvého stupňa posúdil ako nepreukázané. Združenie totiž udelilo právnemu zástupcovi tzv. generálnu plnú moc, podľa ktorej advokát sám má vykonávať bez ďalšieho konkrétneho pokynu úkony právnych služieb v takom „rozsahu a počte, ktorý uzná sám za potrebný.“ V danom prípade právny zástupca vedľajšieho účastníka oznámil súdu vstup združenia do konania, o predmete ktorého nemal žiadnu vedomosť, s tým, že si uplatňuje trovy konania - súdu pritom nie je známe, či združenie vôbec vedelo o tom, že do konania vstupuje. V oznámení o vstupe do konania žiadal právny zástupca doručiť návrh na začatie konania s prílohami. Súhlasom odporcu so vstupom vedľajšieho účastníka do konania nedisponoval, na výzvu súdu oznámil, že odporkyňu nepozná. V čase späťvzatia návrhu ( 25. 6. 2012 ) ešte vedľajší účastník nemal vedomosť ani len o obsahu žalobného návrhu, keďže táto mu bola zasielaná práve dňa 25. 6. 2012. Pre súd prvého stupňa z uvedených okolností vyplynul záver, že ani samotný úkon prevzatia a prípravy zastúpenia nemožno v tomto konaní považovať za úkon preukázaný ( právny zástupca zjavne nemal ešte vedomosť o predmete sporu ) a preto trovy uplatnené za tento úkon právnej služby nie sú trovami účelne vynaloženými.. Prvostupňový súd ďalej v napadnutom uznesení poukazoval na to, že mu je z jeho rozhodovacej činnosti známe, že právny zástupca vedľajšieho účastníka takýmto spôsobom vstupuje do väčšieho počtu súdnych konaní, čo na strane súdu vyvoláva pochybnosti o tom, či tak združenie nečiní účelovo s cieľom dosiahnuť odmenu za právne zastupovanie. Súd prvého stupňa napokon v predmetnom uznesení na základe ust. § 11 ods. 3, 4 zákona č. 71/1992 Zb. rozhodol o vrátení poplatku za návrh na začatie konania navrhovateľovi v sume 20,37 € ( t.j. po krátení poplatku o 6,63 € ) z pôvodne uhradenej výšky poplatku 27 €. Uvedené uznesenie napadol v zákonnej lehote odvolaním vedľajší účastník na strane odporcu; jeho odvolanie smerovalo proti výroku o nepriznaní mu náhrady trov konania, v ktorej časti navrhoval uznesenie súdu prvého stupňa zmeniť a priznať mu náhradu trov prvostupňového konania v sume 47 € a trov odvolacieho konania v sume 28,08 €. Prvostupňovému súdu vytýkal nesprávne skutkové zistenia a nesprávne právne posúdenie veci. Aplikáciu ust. § 150 ods. 1 O.s.p. na danú vec označil vedľajší účastník za nenáležitú, a to najmä pre okolnosti, za ktorých navrhovateľ plošne na celom Slovensku uplatňuje pohľadávky z neprijateľných zmluvných podmienok, po použití nekalých obchodných praktík a hoci sú pohľadávky premlčané. To všetko nedáva predpoklad na použitie ust. § 150 ods. 1 O.s.p. V množstve prípadov už len samotný vstup vedľajšieho účastníka do konania pôsobil na navrhovateľa odradzujúco, v tom zmysle, že uvedomujúc si neopodstatnenosť svojho nároku vzal navrhovateľ svoj návrh späť a konanie žiadal zastaviť. Súd by mal podporiť činnosť Združenia tým, že mu prizná náhradu trov konania, v opačnom prípade by činnosť nemajetného Združenia mohla byť paralizovaná. Navrhovateľ, ktorý plošne na celom Slovensku porušuje spotrebiteľské práva, v prípade nepriznania trov vedľajšieho účastníka mohol naďalej vykonávať svoju prax bez akejkoľvek ujmy - napr. povinnosti nahradiť trovy konania. Keďže vec bola pôvodne evidovaná v registri Ro, súd zrejme vo veci vydal platobný rozkaz, v ktorom zaviazal odporcu nielen na úhradu istiny aj s príslušenstvom, ale aj na náhadu trov konania. Navrhovateľ naviac vedome uplatňoval premlčaný nárok; súd však nemal problém priznať mu uplatňovaný nárok a ani trovy konania, pričom nezisťoval ich účelnosť. Vedľajší účastník v odvolaní uviedol, že je nesprávne, ak súd Združeniu upiera právo na náhradu trov konania za právne zastúpenie s tým, že si má advokáta platiť z vlastných finančných prostriedkov a na náhradu by mal nárok len v právne náročných sporoch. Občiansky súdny poriadok nevylučuje, aby sa aj odborne spôsobilý účastník dal zastúpiť zástupcom. Nemôže to byť dôvod na nepriznanie mu náhrady trov právneho zastúpenia. Vedľajší účastník dodal, že Združenie má možnosť využívať aj určenú podporu ministerstva, avšak po opakovaných žiadostiach Ministerstvo hospodárstva SR schválilo v prospech Združenia finančnú podporu vo výške 4.000 €, z ktorej bolo doposiaľ vyplatených 1.000 €. Pri objeme činnosti Združenia, ktoré vstúpilo zatiaľ do cca 13.000 spotrebiteľských konaní a tak na uvedený objem predstavuje dotácia na jedno konanie sumu 0,31 €, čo nepokrýva ani len poštové výdavky. Úkon právnej služby spočívajúci v prevzatí a príprave zastúpenia vrátane prvej porady, ktorý si vedľajší účastník uplatnil, je opodstatnený - zahŕňa v sebe aj žiadosť o poskytnutie informácií potrebných na vstup do konania, administratívnu činnosť spočívajúcu v evidencii podľa spisového poriadku, pridelení spisovej značky, založení spisu, vyhotovení písomného podania o vstupe do konania a jeho zaslaní súdu. Oznámenie o vstupe vedľajšieho účastníka do konania je predpokladom toho, aby Združeniu vzniklo právo požiadať o doručenie návrhu a príloh. Združenie oslovilo so žiadosťou o spoluprácu desiatky advokátov po celom Slovensku, avšak na trvalú spoluprácu dokázalo zabezpečiť len 2 advokátov, ktorí boli ochotní pracovať len za prísudok. Nie je pravdou, že ide o lukratívne zastupovanie. Ak by to bolo pravdou, silné advokátske kancelárie by túto činnosť už dávno realizovali. Vedľajší účastník si uplatňuje trovy v konaní z úplne pragmatických dôvodov. Požiadavku súdu, aby Združenie predložilo súhlas odporcu so vstupom vedľajšieho účastníka do konania je nad rámec povinností vedľajšieho účastníka a nemá zákonnú oporu. Je nepredstaviteľné, aby Združenie kontaktovalo každého spotrebiteľa, na podporu ktorého vstupuje do konania, pretože pri enormnom množstve spotrebiteľských vecí by to bol neefektívny postup. Združenie chce ochrániť čo najviac spotrebiteľov, preto do konania vstupuje bez ich vedomia a mnohí spotrebitelia sa na Združenie obracajú až následne. V zmysle zákona sa výslovný súhlas so vstupom ani nepredpokladá. Vedľajší účastník legitímnym spôsobom podľa § 93 ods. 3 O.s.p. vstúpil do konania z vlastného podnetu; nebolo jeho povinnosťou kontaktovať odporcu, ani zabezpečovať jeho súhlas so vstupom Združenia do konania. Súd pri nepriznaní trov vedľajšieho účastníka postupoval v rozpore s legislatívou Európskej únie, judikatúrou Súdneho dvora EÚ, v rozpore s ustálenou súdnou praxou a slovenskou právnou teóriou. Účelnosť trov vynaložených na právnu pomoc odvodzoval z čl. 47 ods. 2 Ústavy SR. Do pozornosti dal aj znenie ust. § 137 O.s.p., tvrdiac, že podľa daného ustanovenia mu náhrada výdavkov za zastupovanie advokátom výslovne patrí. Ďalej dal do pozornosti rozsudok Súdneho dvora EÚ vo veci C-279/09, z ktorého podľa vedľajšieho účastníka vyplýva, že združenie na ochranu spotrebiteľa má právo na advokáta aj na náhradu trov konania. V dôvodoch svojho vyjadrenia okrem iného poukázal aj na čl. 169 ods. 1 Zmluvy o fungovaní EÚ, čl. 38 a 47 Charty základných práv EÚ, komentáre k Občianskemu súdnemu poriadku, na viaceré nálezy Ústavného súdu týkajúce sa práva účastníka na náhradu trov konania v úspešnom súdnom spore, ako aj na viaceré rozhodnutia iných krajských súdov v obdobných veciach, ktoré predložil ako prílohu spolu s odvolaním. Čo sa týka trov právneho zastúpenia, vedľajší účastník argumentoval tým, že úkon právnej služby prevzatie a príprava zastúpenia vrátane prvej porady je mimoriadne dôležitým úkonom, kedy sa advokátom zhodnocuje opodstatnenosť, účelnosť, stratégia a taktika právneho zastupovania a následne sa táto analýza konzultuje na prvej porade s klientom. Podľa ich pokynov sa zisťuje evidencia živej spotrebiteľskej veci na súde a zisťuje sa dodávateľ, ktorý žalobu podal vrátane súvisiacich administratívnych a daňových evidencií. Tento úkon v sebe zahrňuje aj žiadosť o poskytnutie informácie potrebných na vstup do konania, administratívnu činnosť sekretariátu kancelárie spočívajúcu v evidencii v menoslove, v ďalších evidenčných pomôckach podľa spisového poriadku, pridelenej spisovej značky, založení spisu, vyhotovení písomného podania o vstupe do konania a jeho zaslaní súdu. Pre prípad, že sa odvolací súd nestotožní s jeho právnou argumentáciou žiadal, aby odvolací súd v zmysle § 109 ods. 1 písm. c) O.s.p. prerušil konanie a požiadal Súdny dvor EÚ o rozhodnutie o predbežných otázkach : 1/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2/ a) Či sa má čl. 169 ods. 1 Zmluvy o fungovaní Európskej únie a čl. 47 v spojení s čl. 38 ods. 1 Charty základných práv Európskej únie vykladať tak, že Združeniu na ochranu spotrebiteľov patrí náhrada trov konania ako vedľajšiemu účastníkovi na strane spotrebiteľa za úspečné vedenie súdneho sporu, ak zmyslom a cieľom ochrany na strane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11.5.2005 o nekalých obchodných praktikách podnikateľov voči spotrebiteľom na vnútornom trhu. 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 znesenej v konaní Združením. 3/ Či je porušené základné právo spotrebiteľa a Združenia na ochranu záujmov spotrebiteľov podľa čl. 47 v spojení s čl. 38 ods. 1 Charty základných práv Európskej únie a čl. 169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zdôvodnené. 4/ Či právna úprava podľa § 142 až § 151 slovenského občianskeho súdneho poriadku odporuje právu Európskej únie, ak neumožňuje Združeniu na ochranu záujmov spotrebiteľov priznať plnú náhradu trov konania, napriek dosiahnutému úspechu v konaní, keď na druhej strane dodávateľovi náhradu trov konania umožňuje. 5/ Či čl. 169 ods. 1 Zmluvy o fungovaní Európskej únie a články 38 a 47 Charty základných práv Európskej únie treba vykladať tak, že bránia takej aplikácii vnútroštátneho procesného práva, ktorá označuje právne zastúpenie Združenia na ochranu záujmov spotrebiteľov za neúčelné napriek tomu, že po vstupe Združenia do konania zobral žalobu späť. Uvedené otázky odvolateľ ( vedľajší účastník ) považoval za otázky zásadného právneho významu, pretože ide o otázku existencie a prežitia Združení.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V danom prípade podľa názoru navrhovateľa nemožno prijať záver, že právny zástupca vedľajšieho účastníka vykonal úkony nevyhnutné pre úspech vo veci, t.j. že poskytol právne služby, ktorých vykonanie by malo vplyv na rozhodnutie súdu, a ktoré by nemohlo uskutočniť samotné združenie bez právneho zastúpenia.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Preskúmaním vnútroštátneho práva by SD EÚ prekročil svoje právomoci.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28,08 € s DPH, pozostávajúce z jednej polovice úkonu právnej služby vo výške 18,92 € s DPH a režijného paušálu vo výške 9,16 € s DPH. V závere svojho vyjadrenia poukázal na viaceré rozhodnutia iných senátov krajských súdov v obdobných veciach a predložil ich aj ako prílohu vyjadrenia. Odporca sa k odvolaniu vedľajšieho účastníka písomne nevyjadril. Krajský súd v Bratislave ako súd odvolací ( § 10 ods. 2 O.s.p. ), ktorý bol viazaný rozsahom a dôvodmi odvolania ( § 212 ods. 1 O.s.p. ),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podaním doručeným súdu prvého stupňa dňa 25. 6.2012, vzal navrhovateľ návrh v celom rozsahu späť bez uvedenia dôvodu. Vzhľadom na skutočnosť, že navrhovateľ zavinil zastavenie konania, odporcovi vzniklo právo na náhradu trov konania podľa § 146 ods. 2 prvá veta O.s.p. Analogicky podľa § 93 ods. 4 O.s.p. právo na náhradu trov konania vzniklo súčasne aj vedľajšiemu účastníkovi na strane odporcu, ktorý do konania vstúpil podaním doručeným súdu prvého stupňa dňa 29. 2.2012 ( č.l. 21 spisu ).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práve naopak.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vecne správny, pričom sa stotožňuje s názorom súdu prvého stupňa, že tieto nespĺňajú podmienku účelnosti nevyhnutnú pre priznanie náhrady trov konania. Súd prvého stupňa však nesprávne odkázal v dôvodoch svojho rozhodnutia na ust. § 150 ods. 1 O.s.p.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a nie s poukazom na § 150 ods. 1 O.s.p. V tejto súvislosti odvolací súd dodáva, že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mu predmet sporu ešte nebol známy a len z označenia účastníkov konania usúdil, že ide o spotrebiteľskú vec. Z obsahu spisu ďalej vyplýva, že právny zástupca vedľajšieho účastníka si v podaní zo dňa 3. 7. 2012 uplatnil trovy konania pozostávajúce z trov právneho zastúpenia za jeden úkon právnej služby - prevzatie a príprava zastúpenia, s DPH a režijným paušálom, spolu vo výške 47 €. Odvolaciemu súdu však nie je jasné ako mohol právny zástupca vedľajšieho účastníka vykonať prípravu zastúpenia, keď samotný vedľajší účastník nevedel, do akého konania vstupuje.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Nemožno dospieť k záveru, že navrhovateľ vzal v danej právnej veci návrh späť na základe vstupu vedľajšieho účastníka do konania, nakoľko späťvzatie návrhu je dispozičným právom navrhovateľa, keď v predmetnej veci ku späťvzatiu návrhu došlo bez uvedenia dôvodu.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rovnako za správny považuje aj ten názor súdu prvého stupňa,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dojem, že združenie vstupuje do konaní s cieľom dosiahnuť zárobkovú činnosť právneho zástupcu vedľajšieho účastníka v podobe náhrady trov právneho zastúpenia. Právne irelevantná je odvolacia námietka vedľajšieho účastníka týkajúca sa toho, že podľa ust. § 137 O.s.p. mu náhrada výdavkov za zastupovanie advokátom výslovne patrí. Podľa ust. § 137 O.s.p. medzi trovy konania okrem iného patrí aj náhrada výdavkov právnickej osoby, ktorá je oprávnená zastupovať v konaní podľa osobitného predpisu. V prípade, že by bol názor vedľajšieho účastníka správny, tak by nepriznanie trov konania v každom jednom prípade znamenalo porušenie ust. § 137 O.s.p. Toto ustanovenie pritom len exemplifikatívne vymenúva jednotlivé druhy trov konania, pričom na ich priznanie je potrebné splnenie podmienok vyžadovaných § 142 a nasl. O.s.p., medzi ktoré patrí aj účelnosť vynaložených trov konania. Navyše vedľajší účastník ako združenie na ochranu práv spotrebiteľa nie je v prejednávanej veci právnickou osobu oprávnenou zastupovať v konaní podľa osobitného predpisu. Vystupuje len v pozícii vedľajšieho účastníka a v zmysle § 93 ods. 4 druhá veta O.s.p. koná sám za seba. Ako právnická osoba oprávnená zastupovať v konaní by vystupovalo len v prípade, že by mu účastník konania udelil plnomocenstvo na zastupovanie, čo však v prejednávanej veci nebolo preukázané a vedľajší účastník vstúpil do konania z vlastného podnetu.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automaticky právo na náhradu trov právneho zastúpenia, bez splnenia podmienok vyžadovaných Občianskym súdnym poriadkom, a teda okrem iného aj účelnosti vynaložených trov konania.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navrhovateľ procesne zavinil zastavenie konania, a preto odporcovi a aj vedľajšiemu účastníkovi vzniklo právo na ich náhradu. Odporcovi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 Pozn.: Od 1.12.2009 v dôsledku prijatia Lisabonskej zmluvy oficiálny názov Súdneho dvora znie Súdny dvor Európskej únie; názov Súdny dvor Európskych spoločenstiev sa používal do 30.11.2009 ).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 Uznesenie Najvyššieho súdu SR sp. zn. 6Cdo 155/2011 ). Súdny dvor nerozhoduje ani o sporných skutkových otázkach konania pred národným súdom, ani o výklade alebo aplikácii vnútroštátneho práva. Vedľajší účastník svojim návrhom formuloval otázky, v zmysle ktorých sa domáhal,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 a teda aj rozhodovanie o trovách konania ) je vecou vnútroštátneho právneho poriadku každého členského štátu podľa zásady procesnej autonómie členských štátov, pod podmienkou, že takéto pravidlá nie sú menej priaznivé ako pravidlá upravujúce obdobné situácie vnútroštátnej povahy ( zásada ekvivalencie ) a že nevedú k praktickej nemožnosti alebo nadmernému sťaženiu výkonu práv priznaných právnym poriadkom Európskej únie ( zásada efektivity ) ( rozhodnutie Krajského súdu v Košiciach sp. zn. 9 Co 70/2012 ).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18,92 € s DPH + režijný paušál 9,16 €, spolu 28,08 €, ktoré uložil vedľajšiemu účastníkovi na strane odporcu s poukazom na ustanovenie § 149 ods. 1 O.s.p. zaplatiť právnemu zástupcovi navrhovateľa do troch dní. Poučenie: Proti tomuto uzneseniu odvolanie nie je prípustné.</w:t>
      </w:r>
    </w:p>
    <w:p/>
    <w:p>
      <w:r>
        <w:t>Zdroj: KAUZIS.SK – https://www.kauzis.sk/judikatura/r/ECLI:SK:KSBA:2012:1212201444.1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