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2Cob/298/2012 z 15. 8. 2012</w:t>
      </w:r>
    </w:p>
    <w:p>
      <w:r>
        <w:t>Uznesenie Krajského súdu Bratislava z 15. augusta 2012, sp. zn. 2Cob/298/2012, ECLI:SK:KSBA:2012:1306225536.2</w:t>
      </w:r>
    </w:p>
    <w:p>
      <w:r>
        <w:t>Súd: Krajský súd Bratislava</w:t>
      </w:r>
    </w:p>
    <w:p>
      <w:r>
        <w:t>Spisová značka: 2Cob/298/2012</w:t>
      </w:r>
    </w:p>
    <w:p>
      <w:r>
        <w:t>ECLI: ECLI:SK:KSBA:2012:1306225536.2</w:t>
      </w:r>
    </w:p>
    <w:p>
      <w:r>
        <w:t>Dátum vydania: 15. 8. 2012</w:t>
      </w:r>
    </w:p>
    <w:p>
      <w:r>
        <w:t>Forma: Uznesenie</w:t>
      </w:r>
    </w:p>
    <w:p>
      <w:r>
        <w:t>Oblasť práva: Obchodné právo</w:t>
      </w:r>
    </w:p>
    <w:p>
      <w:pPr>
        <w:pStyle w:val="Heading2"/>
      </w:pPr>
      <w:r>
        <w:t>Text rozhodnutia</w:t>
      </w:r>
    </w:p>
    <w:p>
      <w:r>
        <w:t>Súd: Krajský súd Bratislava Spisová značka: 2Cob/298/2012 Identifikačné číslo súdneho spisu: 1306225536 Dátum vydania rozhodnutia: 16. 08. 2012 Meno a priezvisko sudcu, VSÚ: JUDr. Oľga Bahníková ECLI: ECLI:SK:KSBA:2012:1306225536.2 Uznesenie Krajský súd v Bratislave v právnej veci navrhovateľa: I., Pobřežní 297/14, Praha 8, IČO: 47 115 378, zast.: Advokátska kancelária RELEVANS, s.r.o., Dvořákovo nábrežie 8, Bratislava, IČO: 47 232 471, proti odporcom: v 1. rade: REAL INVEST Group, a.s., Pri starej prachárni 14, Bratislava, IČO: 35 921 498, v 2. rade: SK-NIC, a.s., Borská 6, Bratislava, IČO: 35 698 446, o návrhu na nariadenie predbežného opatrenia, na odvolanie odporcu v 1. rade proti uzneseniu Okresného súdu Bratislava I č. k. 25Cb/1/2007-278 zo dňa 12.04.2012 takto r o z h o d o l : Krajský súd v Bratislave uznesenie Okresného súdu Bratislava I č.k. 25Cb/1/2007-278 zo dňa 12.04.2012 m e n í tak, že návrh na nariadenie predbežného opatrenia z a m i e t a. o d ô v o d n e n i e : Okresný súd Bratislava I napadnutým uznesením vyhovel návrhu na nariadenie predbežného opatrenia a odporcovi v 1. rade uložil povinnosť odstrániť zo serverov www.jtbanka.sk &lt;http://www.jtbanka.sk&gt; a www.jtbank.sk &lt;http://www.jtbank.sk&gt; SW nástroj phpMyAdmin a až do právoplatného rozhodnutia vo veci samej povinnosť zdržať sa sprístupňovania stránok www.jtbanka.sk &lt;http://www.jtbanka.sk&gt; a www.jtbank.sk &lt;http://www.jtbank.sk&gt; verejnosti a tiež povinnosť zdržať sa akéhokoľvek užívania a akýchkoľvek dispozičných úkonov s doménami internetovej úrovne druhého stupňa „jtbanka.sk“ a „jtbank.sk“. V odôvodnení rozhodnutia súd uviedol, že navrhovateľ sa žalobou zo dňa 11.06.2006 domáhal, aby súd uložil odporcovi v 1. rade povinnosť zdržať sa všetkých úkonov súvisiacich s používaním internetovej domény www.jtbank.sk, a aby bol odporca povinný uskutočniť všetky právne úkony smerujúce k zrušeniu zmluvy o doméne týkajúcej sa používania označenia www.jtbank.sk &lt;http://www.jtbank.sk&gt;. Podaním zo dňa 04.06.2008 navrhovateľ navrhol pripustiť zmenu petitu návrhu na začatie konania a vstup ďalšieho účastníka konania. Uznesením zo dňa 09.03.2011 súd pripustil, aby do konania ako odporca v 2. rade vstúpil ďalší účastník, spol. SK-NIC, Borská 6, Bratislava, IČO: 35 698 446, a tiež pripustil zmenu petitu a konanie v časti týkajúcej sa primeraného finančného zadosťučinenia za ujmu nemateriálnej povahy vo výške 33.193,992 eura zastavil. Návrh na vydanie predbežného opatrenia zo dňa 29.03.2012 navrhovateľ odôvodnil tým, že zistil, že v súvislosti s užívaním domén „jtbanka.sk“ a „jtbank.sk“, resp. webových stránok www.jtbanka.sk &lt;http:// www.jtbanka.sk&gt; a www.jtbank.sk &lt;http://www.jtbank.sk&gt; nastala podstatná zmena skutkového stavu, ktorá spôsobila nebezpečenstvo bezprostredne hroziacej ujmy na strane navrhovateľa a jeho klientov. Tvrdí, že v minulosti boli stránky www.jtbanka.sk &lt;http://www.jtbanka.sk&gt; a www.jtbank.sk &lt;http:// www.jtbank.sk&gt; nefunkčné a neponúkali žiadne služby alebo tovary, v súčasnosti je na týchto serveroch inštalovaný SW nástroj phpMyAdmin, ktorý ihneď po otvorení odkazov &lt;http://www.jtbanka.sk&gt; alebo &lt;http://www.jtbank.sk&gt; v prehliadači vyžaduje autentizáciu užívateľa, t.j. vloženia mena a hesla, zadané údaje sa následne zasielajú na sever a sú k dispozícii správcovi (majiteľovi stránok). Uviedol, že hrozí nebezpečenstvo, že klienti navrhovateľa budú nielen uvádzaní do omylu, že domény „jtbank.sk“ a „jtbanka.sk“ sú doménami, ktoré patria navrhovateľovi, ale vzhľadom na nový systém, ktorý je na serveroch týchto domén nainštalovaný, môžu klienti navrhovateľa s cieľom získať prístup na stránku navrhovateľa odoslať svoje osobné údaje vrátane prihlasovacieho hesla na server odporcu v 1. rade, čím sa chránené a citlivé údaje obsahujúce aj bankové tajomstvo dostanú do dispozície odporcu v 1. rade, ktorý nie je ich oprávneným adresátom a môže dochádzať k ich zneužitiu. Súd poukázal na § 74 ods. 1, § 75 ods. 1, ods. 6, § 76 ods. 1 písm. f/, ods. 4 O.s.p. a návrhu na nariadenie predbežného opatrenia vyhovel, nakoľko mal za to, že návrh na nariadenie predbežného opatrenia je dôvodný, stotožnil sa so skutkovými a právnymi dôvodmi návrhu navrhovateľa. Poukázal aj na skutočnosť, že webové stránky odporcu v 1. rade www.jtbanka.sk &lt;http://www.jtbanka.sk&gt; a www.jtbank.sk &lt;http://www.jtbank.sk&gt; boli v minulosti nefunkčné a neponúkali žiadne služby alebo tovary, a preto mal za to, že nariadením predbežného opatrenia sa nespôsobí neprimeraný zásah do práv odporcu v 1. rade. Proti tomuto uzneseniu podal odvolanie odporca v 1. rade z dôvodu, že súd nedostatočne skúmal a nesprávne posúdil predložené dôkazy, ako aj naliehavosť potreby dočasnej úpravy pomerov účastníkov, rozhodnutie súdu vychádza z neúplného zistenia skutkového stavu veci, z čoho vyplýva nesprávne právne posúdenie veci, ako aj na základe vykonaných dôkazov dospel k nesprávnym skutkovým zisteniam. Uviedol, že súd prvého stupňa bol uvedený do omylu, keď navrhovateľ svoje podanie nazval oznámením nových skutočností, ktorými v návrhu na vydanie predbežného opatrenia zo dňa 29.03.2012 svoje podanie odôvodňuje, pričom k novým skutočnostiam nedošlo. Žalobcov návrh na nariadenie predbežného opatrenia zo dňa 04.06.2008, bol právoplatne zamietnutý rozhodnutím krajského súdu, ktorý potvrdil rozhodnutie súdu prvého stupňa, a preto nie je možné, aby súd prvého stupňa rozhodol o vydaní predbežného opatrenia z dôvodov, ktoré navrhovateľ použil už vo svojom návrhu zo dňa 04.06.2008 bez nových skutočností, ktorými hrozí bezprostredné nebezpečenstvo. Nie je pravdou, že nastala podstatná zmena skutkového stavu. Stránka vo formáte, ako uvádza navrhovateľ vo svojom návrhu je štandardné hlásenie na akejkoľvek doméne v správe spoločnosti MASTER COMPUTERS s. r. o. v čase, kedy doména nemá nastavené služby http://, t.j. v čase, kedy nie je možné prezeranie stránok sa objavuje základné nastavenie internetového servera, ktorého vlastníci sú MASTER COMPUTERS, s. r. o. a ktoré je štandardne nakonfigurované na polovici serverov na celom svete. Odporca v 1. rade sa nijakým spôsobom nedostane k údajom, ktoré sú odoslané v rámci týchto domén. Navrhovateľ tvrdí, že na serveroch týchto domén je nainštalovaný nový systém, pričom toto tvrdenie sa nezakladá na pravde, stránky týkajúce sa tohto sporu sa predmetným spôsobom zobrazovali už minimálne jeden rok, preto nie je možné ich považovať za nové skutočnosti a okolnosti. Navrhovateľ svoj návrh na vydanie predbežného opatrenia dostatočne neodôvodnil, nesplnil podmienky dôvodnosti jeho uplatňovaného nároku, ani nijakým spôsobom nepreukázal hroziace nebezpečenstvo, preto jeho návrh považuje za neopodstatnený. Nesúhlasí s výrokom rozhodnutia v časti zdržania sa sprístupňovania stránok www.jtbanka.sk &lt;http://www.jtbanka.sk&gt; a www.jtbank.sk &lt;http://www.jtbank.sk&gt; verejnosti a tiež povinnosti zdržať sa akéhokoľvek užívania a dispozičných úkonov s doménami internetovej úrovne druhého stupňa „jtbank.sk“ a „jtbanka.sk“, nakoľko žalobca neuvádza žiadne nové skutočnosti, pre ktoré by bolo potrebné nariadiť predbežné opatrenie v tomto rozsahu, a o tejto otázke už rozhodoval krajský súd, ktorý potvrdil rozhodnutie súdu prvého stupňa. Uviedol, že od začiatku súdneho konania doménu nevyužíva, nenakladá s ňou ani ju neprevádza, čaká na skončenie konania vo veci samej, z čoho vyplýva, že nie je nutné dočasne upraviť pomery účastníkov sporu a rovnako nie je žiadna obava, že by výkon súdneho rozhodnutia bol ohrozený. Nemá záujem prevádzať doménu na tretie osoby, nakoľko ju chce využívať pre svoje potreby a na účel, pre ktorý bola registrovaná. Tým, že sa zdržiava používania predmetnej internetovej stránky mu je spôsobovaná ujma. Navrhovateľ nepreukázal, že by skutkový stav odôvodňoval vydanie predbežného opatrenia, navrhol preto, aby odvolací súd zrušil napadnuté uznesenie a návrh na nariadenie predbežného opatrenia zamietol. Krajský súd v Bratislave ako súd odvolací prejednal vec podľa § 212 ods. 1 O.s.p. bez nariadenia pojednávania v zmysle § 214 ods. 2 O.s.p. a po preskúmaní obsahu spisu dospel k záveru, že odvolanie je dôvodné. Podľa ust. 102 ods. 1 O.s.p., ak treba po začatí konania upraviť pomery účastníkov alebo zabezpečiť dôkaz, pretože je obava, že neskôr ho nebude možné vykonať alebo len s veľkými ťažkosťami, súd na návrh neodkladne vydá predbežné opatrenie, alebo zabezpečí dôkaz. Pri vydaní predbežných opatrení po začatí konania sa ďalej popri tomto citovanom ustanovení súd riadi ust. §§ 74-77 O.s.p.. Podľa ust. § 75 ods. 1 predbežné opatrenie nariadi súd na návrh. Podľa ust. § 76 ods. 1 písm. f/ O.s.p., predbežným opatrením môže súd uložiť účastníkovi najmä, aby niečo vykonal, niečoho sa zdržal alebo niečo znášal. O predbežných opatreniach všeobecne platí, že predbežné opatrenia, ktorých účelom je dočasná úprava pomerov účastníkov, treba vydať, ak je tu potreba upraviť pred rozhodnutím vo veci samej právne pomery účastníkov. Predbežné opatrenia majú charakter dočasného riešenia vzťahu medzi účastníkmi a majú miesto vtedy, ak je dôvodná obava, že ich nariadením by sa zhoršila pozícia navrhovateľa. Podstatnou podmienkou pre nenariadenie predbežného opatrenia je osvedčenie, že bez jeho vydania by bolo právo účastníka ohrozené, pričom nebezpečie hroziacej ujmy musí byť bezprostredné a konkrétne. Navrhovateľ v podanom návrhu zo dňa 29.03.2012 uviedol, že nastali nové skutočnosti v súvislosti s užívaním domén ,,jtbanka.sk“ a ,,jtbank.sk“, nakoľko na týchto serveroch je inštalovaný SW nástroj phyMyAdmin, v dôsledku ktorého môžu klienti banky s cieľom získať prístup na stránku navrhovateľa, odoslať svoje údaje (meno a heslo) na server odporcu v 1. rade. Tým sú klienti navrhovateľa uvádzaní do omylu a hrozí bezprostredné nebezpečenstvo zneužitia chránených údajov klientov, poškodenie dobrého mena navrhovateľa a vznik majetkovej ujmy na strane klientov banky (navrhovateľa). Odvolací súd na internete po zadaní webového mena ,,www.slovenskedomeny.sk“ zistil, že odporca v 1. rade má síce zaregistrované domény ,,www.jtbank.sk“ a ,,www.jtbanka.sk“, avšak po zadaní webových adries www.jtbanka.sk &lt;http://www.jtbanka.sk&gt; a www.jtbank.sk &lt;http://www.jtbank.sk&gt; sa zobrazuje prázdna stránka. Odvolací súd má preto za to, že navrhovateľ v čase rozhodovania odvolacieho súdu neosvedčil potrebu dočasnej úpravy pomerov účastníkov do rozhodnutia vo veci samej, pretože odporca v 1. rade predmetné domény nevyužíva, webové stránky www.jtbanka.sk &lt;http://www.jtbanka.sk&gt; a www.jtbank.sk &lt;http://www.jtbank.sk&gt; neponúkajú v súčasnosti žiadne služby a taktiež nie je osvedčené, že na týchto serveroch je inštalovaný navrhovateľom uvádzaný program. Odvolací súd dospel k záveru, že navrhovateľ neosvedčil potrebu dočasnej úpravy pomerov účastníkov, neosvedčil, že sú splnené podmienky pre nariadenie predbežného opatrenia a preto napadnuté uznesenie podľa § 220 O.s.p. zmenil tak, že návrh na nariadenie predbežného opatrenia zamietol. O trovách odvolacieho konania rozhodne súd prvého stupňa v rozhodnutí o veci samej (§ 224 ods. 1, § 145 O.s.p.). Uvedené rozhodnutie bolo prijaté v senáte pomerom hlasov 3 za 0 proti. Poučenie: Proti tomuto uzneseniu odvolanie nie je prípustné.</w:t>
      </w:r>
    </w:p>
    <w:p/>
    <w:p>
      <w:r>
        <w:t>Zdroj: KAUZIS.SK – https://www.kauzis.sk/judikatura/r/ECLI:SK:KSBA:2012:1306225536.2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