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3CoZm/37/2011 z 28. 11. 2012</w:t>
      </w:r>
    </w:p>
    <w:p>
      <w:r>
        <w:t>Uznesenie Krajského súdu Bratislava z 28. novembra 2012, sp. zn. 3CoZm/37/2011, ECLI:SK:KSBA:2012:1508223681.1</w:t>
      </w:r>
    </w:p>
    <w:p>
      <w:r>
        <w:t>Súd: Krajský súd Bratislava</w:t>
      </w:r>
    </w:p>
    <w:p>
      <w:r>
        <w:t>Spisová značka: 3CoZm/37/2011</w:t>
      </w:r>
    </w:p>
    <w:p>
      <w:r>
        <w:t>ECLI: ECLI:SK:KSBA:2012:1508223681.1</w:t>
      </w:r>
    </w:p>
    <w:p>
      <w:r>
        <w:t>Dátum vydania: 28. 11. 2012</w:t>
      </w:r>
    </w:p>
    <w:p>
      <w:r>
        <w:t>Forma: Uznesenie</w:t>
      </w:r>
    </w:p>
    <w:p>
      <w:r>
        <w:t>Oblasť práva: Obchodné právo</w:t>
      </w:r>
    </w:p>
    <w:p>
      <w:pPr>
        <w:pStyle w:val="Heading2"/>
      </w:pPr>
      <w:r>
        <w:t>Text rozhodnutia</w:t>
      </w:r>
    </w:p>
    <w:p>
      <w:r>
        <w:t>Súd: Krajský súd Bratislava Spisová značka: 3CoZm/37/2011 Identifikačné číslo súdneho spisu: 1508223681 Dátum vydania rozhodnutia: 29. 11. 2012 Meno a priezvisko sudcu, VSÚ: JUDr. Helena Škrinárová ECLI: ECLI:SK:KSBA:2012:1508223681.1</w:t>
      </w:r>
    </w:p>
    <w:p>
      <w:r>
        <w:t>Uznesenie Krajský súd v Bratislave v právnej veci navrhovateľa Prvá stavebná sporiteľňa a. s. so sídlom Bajkalská 30, Bratislava, IČO: 31 335 004 proti odporcom X. Y. H., W.. X.X.XXXX, F. J. XX/XX, Y. L. E. X. R. H., W.. X.X.XXXX, F. J. XX/XX, Y. L., o zaplatenie 315.958,30 Sk (10.487,89 eur) s príslušenstvom, zmenkovej odmeny 1.053,20 Sk (34,96 eur) a o odvolaní obchodnej spoločnosti INVEST TRADE spol. s r.o., Čučmianska dlhá č. 26, Rožňava, IČO: 36 589 136, proti uzneseniu Okresného súdu Bratislava V v Bratislave, č. k. 1Zm/550/2008-27 zo dňa 8.8.2011, takto</w:t>
      </w:r>
    </w:p>
    <w:p>
      <w:r>
        <w:t>r o z h o d o l :</w:t>
      </w:r>
    </w:p>
    <w:p>
      <w:r>
        <w:t>Odvolací súd odvolanie obchodnej spoločnosti INVEST TRADE, s.r.o., Rožňava, IČO: 36 589 136 o d m i e t a .</w:t>
      </w:r>
    </w:p>
    <w:p>
      <w:r>
        <w:t>o d ô v o d n e n i e :</w:t>
      </w:r>
    </w:p>
    <w:p>
      <w:r>
        <w:t>Napadnutým uznesením súd prvého stupňa zamietol návrh navrhovateľa na zmenu účastníka konania na strane navrhovateľa. Na odôvodnenie rozhodnutia uviedol, že navrhovateľ podaním zo dňa 18.4.2011 podal návrh na zmenu účastníka konania, ktorý odôvodnil tým, že na základe zmluvy o postúpení pohľadávok zo dňa 1.4.2011 postúpil pohľadávku, ktorá je premetom súdneho konania spoločnosti INVEST TRADE s.r.o., Súd zistil, že ten, kto má vstúpiť do konania namiesto pôvodného navrhovateľa nezaslal súdu súhlas so vstupom do konania a preto návrh na zmenu účastníka zamietol. Právne vec posúdil podľa § 92 ods. 2 a 3 O.s.p.</w:t>
      </w:r>
    </w:p>
    <w:p>
      <w:r>
        <w:t>S týmto rozhodnutím sa neuspokojila spoločnosť INVEST TRADE s.r.o. Rožňava a podala proti nemu odvolanie, v ktorom navrhla napadnuté uznesenie zmeniť tak, že súd návrhu na zmenu účastníka konania vyhovie. Uviedla, že nemala vedomosť o začatí konania v tejto veci, pretože v zmluve o postúpení pohľadávok je uvedené, že predmetná vec je len v štádiu výzvy odporcom. Zároveň vyslovila súhlas so vstupom do konania na miesto pôvodného navrhovateľa.</w:t>
      </w:r>
    </w:p>
    <w:p>
      <w:r>
        <w:t>Odvolací súd predtým, než sa začal zaoberať odvolaním po vecnej stránke skúmal, či odvolanie podala oprávnená osoba.</w:t>
      </w:r>
    </w:p>
    <w:p>
      <w:r>
        <w:t>Podľa ustanovenia § 201 prvá veta O.s.p. účastník môže napadnúť rozhodnutie súdu prvého stupňa odvolaním, pokiaľ to zákon nevylučuje. Z dikcie citovaného zákonného ustanovenia vyplýva, že Občiansky súdny poriadok právo na podanie odvolania dáva účastníkovi konania. Odvolateľ sa s poukazom na napadnuté rozhodnutie súdu prvého stupňa nestal účastníkom konania a preto voči tomuto rozhodnutiu môže podať odvolanie len navrhovateľ, ak s rozhodnutím súdu prvého stupňa nesúhlasí.</w:t>
      </w:r>
    </w:p>
    <w:p>
      <w:r>
        <w:t>Podľa ustanovenia § 218 ods. 1 písm. b/ O.s.p. odvolací súd odmietne odvolanie, ktoré bolo podané niekým, kto na odvolanie nie je oprávnený. V zmysle citovaného ustanovenia odvolací súd preto o odvolaní rozhodol tak, ako je uvedené vo výroku tohto uznesenia.</w:t>
      </w:r>
    </w:p>
    <w:p>
      <w:r>
        <w:t>Odvolací súd dáva do pozornosti súdu prvého stupňa, že v spise sa nenachádza riadne preukázané doručenie napadnutého uznesenia a uznesenia z č. l. 29 o zastavení konania navrhovateľovi. Z doručenky (naviac fotokópie) na č. listu 34 nie je zistiteľné, či uznesenie bolo riadne doručené, pretože na doručenke v ktorej súd prvého stupňa zasielal navrhovateľovi 14 uznesení sú uvedené sp. zn. 89/08- 730/07 a absentuje číslo konania uznesenia z l. č. 27 a 29.</w:t>
      </w:r>
    </w:p>
    <w:p>
      <w:r>
        <w:t>Toto rozhodnutie prijal Krajský súd v Bratislave v senáte pomerom hlasov 3 : 0 (§ 3 ods. 9 zákona č. 757/2004 Z. z. o súdoch a o zmene a doplnení niektorých zákonov v znení účinnom od 1. mája 2011).</w:t>
      </w:r>
    </w:p>
    <w:p>
      <w:r>
        <w:t>Poučenie:</w:t>
      </w:r>
    </w:p>
    <w:p>
      <w:r>
        <w:t>Proti tomuto uzneseniu odvolanie nie je prípustné.</w:t>
      </w:r>
    </w:p>
    <w:p/>
    <w:p>
      <w:r>
        <w:t>Zdroj: KAUZIS.SK – https://www.kauzis.sk/judikatura/r/ECLI:SK:KSBA:2012:1508223681.1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