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1Cob/342/2011 z 29. 4. 2012</w:t>
      </w:r>
    </w:p>
    <w:p>
      <w:r>
        <w:t>Uznesenie Krajského súdu Bratislava z 29. apríla 2012, sp. zn. 1Cob/342/2011, ECLI:SK:KSBA:2012:1509208031.1</w:t>
      </w:r>
    </w:p>
    <w:p>
      <w:r>
        <w:t>Súd: Krajský súd Bratislava</w:t>
      </w:r>
    </w:p>
    <w:p>
      <w:r>
        <w:t>Spisová značka: 1Cob/342/2011</w:t>
      </w:r>
    </w:p>
    <w:p>
      <w:r>
        <w:t>ECLI: ECLI:SK:KSBA:2012:1509208031.1</w:t>
      </w:r>
    </w:p>
    <w:p>
      <w:r>
        <w:t>Dátum vydania: 29. 4. 2012</w:t>
      </w:r>
    </w:p>
    <w:p>
      <w:r>
        <w:t>Forma: Uznesenie</w:t>
      </w:r>
    </w:p>
    <w:p>
      <w:r>
        <w:t>Oblasť práva: Obchodné právo</w:t>
      </w:r>
    </w:p>
    <w:p>
      <w:pPr>
        <w:pStyle w:val="Heading2"/>
      </w:pPr>
      <w:r>
        <w:t>Text rozhodnutia</w:t>
      </w:r>
    </w:p>
    <w:p>
      <w:r>
        <w:t>Súd: Krajský súd Bratislava Spisová značka: 1Cob/342/2011 Identifikačné číslo súdneho spisu: 1509208031 Dátum vydania rozhodnutia: 30. 04. 2012 Meno a priezvisko sudcu, VSÚ: JUDr. Danica Michalková ECLI: ECLI:SK:KSBA:2012:1509208031.1 Uznesenie Krajský súd v Bratislave v právnej veci navrhovateľa: CAPITOL, akciová spoločnosť, Ružová dolina č. 6, Bratislava, IČO: 35750448, zast. MCGA legal, s. r. o., Partizánska č. 2, Bratislava, IČO: 36715662, proti odporcovi: H. X., nar. XX. XX. XXXX, bytom I. č. XX, X., zast. opatrovníčkou T. Y., pracovníčkou Okresného súdu Bratislava V, o zaplatenie 100,49 Eur ist. a prísl., o odvolaní navrhovateľa proti rozsudku Okresného súdu Bratislava V zo dňa 13. 04. 2011 č. k. 29Cb/344/2009-62 takto r o z h o d o l : Krajský súd rozsudok Okresného súdu Bratislava V zo dňa 13. 04. 2011 č. k. 29Cb/344/2009-62 z r u š u j e a vec vracia súdu prvého stupňa na ďalšie konanie. o d ô v o d n e n i e : Súd prvého stupňa napadnutým rozsudkom zamietol návrh navrhovateľa, ktorým sa domáhal od odporcu zaplatenia 100,49 Eur ist. s príslušenstvom titulom zaplatenia vzniknutého storna za obdobie január 2005 až február 2006 podľa zmluvy o sprostredkovaní uzavretej medzi účastníkmi dňa 09. 02. 2004. V odôvodnení uviedol, že po vyhodnotení listinných dôkazov predložených navrhovateľom, dospel k záveru, že navrhovateľ neuniesol bremeno tvrdenia o tom, že mu vznikol nárok na vrátenie záporných odmien, ktoré vyplatil odporcovi. Nepreukázal, ktoré zo zmlúv uzavretých odporcom boli zrušené, z ktorých zmlúv si klient neplní povinnosti, ktoré zmluvy zanikli, v akej výške boli odporcovi vyplatené odmeny a v akej výške vznikol navrhovateľovi nárok na vrátenie záporných odmien. Konštatoval, že navrhovateľ si splnil povinnosť tvrdenia ako aj dôkaznú povinnosť, avšak predloženými dôkazmi nepreukázal nepochybne ním tvrdené skutočnosti a nepreukázal, že odporcovi vznikol nárok na vrátenie odmien. O trovách konania súd prvého stupňa rozhodol podľa ust. § 142 ods. 1 O.s.p. a odporcovi, ktorý bol v konaní síce úspešný, trovy mu však žiadne nevznikli, preto mu ich náhradu nepriznal. Proti tomuto rozsudku podal v zákonnej lehote odvolanie navrhovateľ a navrhol rozsudok súdu prvého stupňa zmeniť a odporcu zaviazať na plnenie podľa návrhu. Poukázal na to, že súd prvého stupňa podľa odôvodnenia rozsudku mal za preukázané uzavretie zmluvy o obchodnom zastúpení medzi účastníkmi, v ktorej boli zmluvné podmienky jednoznačne dohodnuté a poukázal na znenie čl. II., časť B, vyúčtovanie bod B1, B7.1, B9 Všeobecných zmluvných podmienok (ďalej VZP). K tvrdeniu súdu prvého stupňa, že nepreukázal uzavretie a ukončenie poistných zmlúv, za ktoré by navrhovateľovi vznikol nárok na vrátenie vyplatených odmien, uviedol, že v konaní predložil Prehľad transakcií, vyúčtovania zo dňa 04. 03. 2005, 12. 12. 2005, 15. 03. 2006 a 12. 04. 2006. Z týchto dokladov vyplýva, ktorá konkrétna zmluva bola stornovaná, znížená, meno poistníka, dôvod storna ako aj výška provízie, ktorú má odporca vrátiť. Mal za to, že jednoznačne v konaní preukázal vznik pohľadávky, jej výšku aj splatnosť. Krajský súd ako súd odvolací (§ 10 ods. 1 O.s.p.) preskúmal rozsudok súdu prvého stupňa podľa § 212 ods. 1 O.s.p., prejednal odvolanie navrhovateľa podľa ust. § 214 ods. 2 O.s.p. bez nariadenia odvolacieho pojednávania a po oboznámení sa s obsahom spisu, dôkazmi vykonanými súdom prvého stupňa a dôvodmi odvolania dospel k záveru, že odvolanie navrhovateľa je dôvodné. Z obsahu spisu nesporne vyplýva, že účastníci dňa 09. 02. 2004 uzavreli podľa ust. § 652 a nasl. Obch. zákonníka zmluvu o obchodnom zastúpení, v ktorej boli dohodnuté vzájomné práva a povinnosti oboch účastníkov s odkazom v čl. VI., že veci výslovne neupravené v zmluve sa riadia VZP, ktoré sú súčasťou zmluvy a ďalej Obchodným zákonníkom a súvisiacimi právnymi predpismi. V konaní navrhovateľ predložil súdu vyúčtovania za jednotlivé mesiace a prehľad výsledkov za tieto jednotlivé mesiace týkajúci sa zmlúv uzavretých odporcom, v ktorých sú uvedené konkrétne zmluvy a ich stav (č. l. 49 až 57 spisu). Súd prvého stupňa dospel k záveru, že navrhovateľ v konaní si splnil svoju povinnosť tvrdenia a tiež dôkaznú povinnosť, avšak nepreukázal nepochybne ním tvrdené skutočnosti. Podľa § 120 ods. 1 veta prvá O.s.p. účastníci sú povinní označiť dôkazy na preukázanie svojich tvrdení. Citované ustanovenie stanovuje dôkaznú povinnosť účastníkov v sporovom konaní, t. j. povinnosť označiť dôkazy na svoje tvrdenia. Účastník, ktorý neoznačil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Aby účastník mohol splniť svoju zákonnú povinnosť označiť potrebné dôkazy, musí predovšetkým splniť svoju povinnosť tvrdenia. Predpokladom dôkaznej povinnosti je teda tvrdenie skutočností účastníkom, tzv. bremeno tvrdenia. Medzi povinnosťou tvrdenia a dôkaznou povinnosťou je úzka vzájomná väzba. Ak účastník nesplní svoju povinnosť tvrdiť skutočnosti rozhodné z hľadiska hypotézy právnej normy, potom spravidla ani nemôže splniť dôkaznú povinnosť. Nesplnenie povinnosti tvrdenia, teda neunesenie bremena tvrdenia o skutočnosti rozhodnej podľa hmotného práva má nepriaznivý dôsledok v podobe rozhodnutia. Súd prvého stupňa dospel k záveru, že navrhovateľ v konaní si splnil svoju povinnosť tvrdenia a tiež dôkaznú povinnosť, avšak nepreukázal nepochybne ním tvrdené skutočnosti. Navrhovateľ v konaní okrem predloženia zmluvy a VZP označil v predloženom prehľade výsledkov poistné zmluvy uzavreté odporcom ako aj ich stav, z ktorého určil svoj nárok proti odporcovi. Týmito dôkazmi navrhovateľ preukazoval svoje tvrdenie o povinnosti odporcu zaplatiť - vrátiť - vyplatené odmeny podľa podmienok zmluvy a VZP. Súd prvého stupňa všetky dôkazy predložené navrhovateľom a preukazujúce výšku nároku pri rozhodovaní vyhodnotil ako nedostatočné a uzavrel, že navrhovateľ nepreukázal pravdivosť jeho tvrdenia o tom, že mu nárok na vrátenie odmeny vznikol. Neuviedol však v čom považuje predložené dôkazy za nejednoznačné a nevierohodné a nepreukazujúce nárok navrhovateľa a to aj s poukazom na dohodnuté zmluvné podmienky a VZP. Napadnutý rozsudok súdu prvého stupňa je preto nepresvedčivý, nejednoznačný, preto odvolací súd rozsudok podľa ust. § 221 ods. 1, písm. f), h) O.s.p. zrušil a vec mu vrátil na ďalšie konanie s tým, že bude úlohou súdu prvého stupňa v ďalšom konaní posúdiť všetky dôkazy predložené navrhovateľom, každý zvlášť ako aj v ich vzájomnej súvislosti (§ 132 O.s.p.) a tieto vyhodnotiť a posúdiť podľa nich nárok navrhovateľa. V súlade s ust. § 224 ods. 3 O.s.p. rozhodne súd prvého stupňa v novom rozhodnutí aj o náhrade trov odvolacieho konania. Toto rozhodnutie prijal senát krajského súdu pomerom hlasov 3 : 0. Poučenie: Proti tomuto uzneseniu odvolanie n i e j e prípustné.</w:t>
      </w:r>
    </w:p>
    <w:p/>
    <w:p>
      <w:r>
        <w:t>Zdroj: KAUZIS.SK – https://www.kauzis.sk/judikatura/r/ECLI:SK:KSBA:2012:1509208031.1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