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11CoP/339/2011 z 6. 2. 2012</w:t>
      </w:r>
    </w:p>
    <w:p>
      <w:r>
        <w:t>Uznesenie Krajského súdu Bratislava z 6. februára 2012, sp. zn. 11CoP/339/2011, ECLI:SK:KSBA:2012:1511209403.1</w:t>
      </w:r>
    </w:p>
    <w:p>
      <w:r>
        <w:t>Súd: Krajský súd Bratislava</w:t>
      </w:r>
    </w:p>
    <w:p>
      <w:r>
        <w:t>Spisová značka: 11CoP/339/2011</w:t>
      </w:r>
    </w:p>
    <w:p>
      <w:r>
        <w:t>ECLI: ECLI:SK:KSBA:2012:1511209403.1</w:t>
      </w:r>
    </w:p>
    <w:p>
      <w:r>
        <w:t>Dátum vydania: 6. 2. 2012</w:t>
      </w:r>
    </w:p>
    <w:p>
      <w:r>
        <w:t>Forma: Uznesenie</w:t>
      </w:r>
    </w:p>
    <w:p>
      <w:r>
        <w:t>Oblasť práva: Rodinné právo</w:t>
      </w:r>
    </w:p>
    <w:p>
      <w:pPr>
        <w:pStyle w:val="Heading2"/>
      </w:pPr>
      <w:r>
        <w:t>Text rozhodnutia</w:t>
      </w:r>
    </w:p>
    <w:p>
      <w:r>
        <w:t>Súd: Krajský súd Bratislava Spisová značka: 11CoP/339/2011 Identifikačné číslo súdneho spisu: 1511209403 Dátum vydania rozhodnutia: 07. 02. 2012 Meno a priezvisko sudcu, VSÚ: JUDr. Katarína Štrignerová ECLI: ECLI:SK:KSBA:2012:1511209403.1 Uznesenie Krajský súd v Bratislave vo veci starostlivosti súdu o maloletého: M. V., nar. XX.XX.XXXX, zastúpeného kolíznym opatrovníkom Úradom práce, sociálnych vecí a rodiny dieťa rodičov matky C. V., bytom E., Š. XX, a otca H. V., trvale bytom R., U.. E. XX, prechodne bytom E., Š.K. XX, za účasti Okresnej prokuratúry Bratislava V, na návrh Úradu práce, sociálnych vecí a rodiny Bratislava, o zmenu ústavného zariadenia, na odvolanie matky a otca maloletého proti rozsudku Okresného súdu Bratislava V, č.k. 22P 151/2011-39 zo dňa 04.08.2011, jednohlasne (pomerom hlasov 3:0) takto r o z h o d o l : Odvolanie sa o d m i e t a. Žiaden z účastníkov nemá právo na náhradu trov odvolacieho konania o d ô v o d n e n i e : Napadnutým uznesením súd prvého stupňa zmenil miesto výkonu ústavnej starostlivosti nariadenej nad maloletým M. V., nar. XX.XX.XXXX, tak, že sa bude vykonávať v A. V., Q. X, T.. Týmto rozsudkom zmenil výrok rozsudku Okresného súdu Bratislava V, č.k. 17P/84/2009-42 zo dňa 15.04.2009 v spojení s opravným uznesením č.k. 17P 84/2009-47 zo dňa 01.06.2009 v časti výroku o mieste výkonu ústavnej starostlivosti. Žiadnemu z účastníkov právo na náhradu trov konania nepriznal. Svoje rozhodnutie odôvodnil ustanovením § 54 ods. 5 Zák. o rodine. Nakoľko maloletý v školskom roku XXXX/XXXX ukončil X. a X. ročník základnej školy a v zariadení, v ktorom bol doteraz umiestnený nie je stredná škola, na ktorej by sa mohol pripravovať na svoje budúce povolanie, je v záujme maloletého aby sa ústavná starostlivosť vykonávala v ústavnom zariadení v A. V. v T., ktoré mu môže priamo vo svojom areáli poskytnúť prípravu na budúce povolanie. Na základe vykonaného dokazovania mal za preukázané, že správanie maloletého M. je účelové s cieľom dosiahnuť výsledok, ktorý chce. Po každej odmene spočívajúcej v priepustke a jeho pobyte u rodičov zlyhal, vykazoval pozitívne testy na omamné látky, dopustil sa opakovaných útekov zo sanatória a sám nie je stotožnený s pravidlami a normami v zariadení a spoločnosti. V súčasnom období nie je preto možné dôverovať mu, že by zo E. v E. riadne navštevoval školu z dôvodu jeho početnej neospravedlnenej absencie a sklonu k požívaniu omamných látok. Zmena miesta výkonu ústavnej starostlivosti je preto jednoznačne v záujme maloletého, ktorý sa v nasledujúcom školskom roku bude tak môcť pripravovať na budúce povolanie priamo v areáli A.Y. V.. Na argument rodičov, že zmenou miesta ústavného zariadenia sa maloletý psychicky zlomí, že chcú aby ostal bývať E., aby mohol mať podporu rodiny súd neprihliadol, nakoľko rodičia maloletého jeho výchovu riadne nezvládajú, jeho zlyhávanie tolerujú a jeho chyby kryjú. O trovách konania rozhodol podľa § 146 ods. 1 písm. a/ O.s.p.. Proti tomuto rozsudku podali odvolanie rodičia maloletého. Uviedli, že s rozhodnutím súdu nesúhlasia z dôvodu, že pre maloletého majú vybavenú strednú školu v odbore kuchár-čašník, pričom v A.U. V. v T. sa vyučí len 2- ročnú školu. Vzhľadom na vyššie uvedené žiadali, aby odvolací súd napadnutý rozsudok súdu prvého stupňa prehodnotil. Podľa § 204 ods. 1 O.s.p. odvolanie sa podáva do 15-tich dní od doručenia rozhodnutia na súde proti ktorému smeruje. Podľa § 218 ods. 1 písm. a/ O.s.p., odvolací súd odmietne odvolanie, ktoré bolo podané oneskorene. Z obsahu spisu vyplýva, že napadnuté rozhodnutie bolo doručené matke dňa 16.08.2011. Lehota na podanie odvolania matke uplynula 31.08.2011 (streda) Otcovi 11CoP 339/2011-56 bolo napadnuté rozhodnutie doručené dňa 26.08.2011. Lehota na podanie odvolania mu uplynula 12.09.2011 (pondelok). Rodičia maloletého podali odvolanie osobne dňa 14.09.2011. S poukazom na vyššie uvedené skutočnosti odvolací súd odmietol odvolanie rodičov maloletého, pretože bolo podané oneskorene. O trovách odvolacieho konania rozhodol odvolací súd podľa § 224 ods. 1 O.s.p., v spojení s § 146 ods. 1 písm. c/ O.s.p.. Poučenie: Proti tomuto uzneseniu odvolanie nie je prípustné.</w:t>
      </w:r>
    </w:p>
    <w:p/>
    <w:p>
      <w:r>
        <w:t>Zdroj: KAUZIS.SK – https://www.kauzis.sk/judikatura/r/ECLI:SK:KSBA:2012:1511209403.1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