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9Co/568/2012 z 29. 11. 2012</w:t>
      </w:r>
    </w:p>
    <w:p>
      <w:r>
        <w:t>Uznesenie Krajského súdu Bratislava z 29. novembra 2012, sp. zn. 9Co/568/2012, ECLI:SK:KSBA:2012:1512223661.2</w:t>
      </w:r>
    </w:p>
    <w:p>
      <w:r>
        <w:t>Súd: Krajský súd Bratislava</w:t>
      </w:r>
    </w:p>
    <w:p>
      <w:r>
        <w:t>Spisová značka: 9Co/568/2012</w:t>
      </w:r>
    </w:p>
    <w:p>
      <w:r>
        <w:t>ECLI: ECLI:SK:KSBA:2012:1512223661.2</w:t>
      </w:r>
    </w:p>
    <w:p>
      <w:r>
        <w:t>Dátum vydania: 29. 11. 2012</w:t>
      </w:r>
    </w:p>
    <w:p>
      <w:r>
        <w:t>Forma: Uznesenie</w:t>
      </w:r>
    </w:p>
    <w:p>
      <w:pPr>
        <w:pStyle w:val="Heading2"/>
      </w:pPr>
      <w:r>
        <w:t>Text rozhodnutia</w:t>
      </w:r>
    </w:p>
    <w:p>
      <w:r>
        <w:t>Súd: Krajský súd Bratislava Spisová značka: 9Co/568/2012 Identifikačné číslo súdneho spisu: 1512223661 Dátum vydania rozhodnutia: 30. 11. 2012 Meno a priezvisko sudcu, VSÚ: JUDr. Roman Huszár ECLI: ECLI:SK:KSBA:2012:1512223661.2</w:t>
      </w:r>
    </w:p>
    <w:p>
      <w:r>
        <w:t>Uznesenie Krajský súd v Bratislave v právnej veci navrhovateľa : POHOTOVOSŤ, s.r.o., so sídlom Pribinova 25, Bratislava, zastúpeného : Fridrich Paľko, s.r.o., so sídlom Grösslingova 4, Bratislava, proti odporcovi : Slovenská republika - Ministerstvo spravodlivosti SR, Župné námestie 13, Bratislava, o náhradu majetkovej škody a nemajetkovej ujmy, na odvolanie navrhovateľa proti uzneseniu Okresného súdu Bratislava V zo dňa 03. októbra 2012, č. k. 24C/162/2012-8, v pomere hlasov 3 : 0, takto</w:t>
      </w:r>
    </w:p>
    <w:p>
      <w:r>
        <w:t>r o z h o d o l :</w:t>
      </w:r>
    </w:p>
    <w:p>
      <w:r>
        <w:t>Odvolací súd napadnuté uznesenie súdu prvého stupňa p o t v r d z u j e.</w:t>
      </w:r>
    </w:p>
    <w:p>
      <w:r>
        <w:t>o d ô v o d n e n i e :</w:t>
      </w:r>
    </w:p>
    <w:p>
      <w:r>
        <w:t>Napadnutým uznesením súd prvého stupňa uložil navrhovateľovi povinnosť, aby v lehote 10 dní od doručenia predmetného uznesenia zaplatil súdny poplatok za vznesenie námietky zaujatosti účastníkom konania vo výške 66,00 €. Súdny poplatok bol súdom prvého stupňa vyrubený podľa položky 17a Sadzobníka súdnych poplatkov, tvoriaceho prílohu zákona č. 71/1992 Zb. o súdnych poplatkoch.</w:t>
      </w:r>
    </w:p>
    <w:p>
      <w:r>
        <w:t>Uvedené uznesenie napadol v zákonom stanovenej lehote odvolaním navrhovateľ. Vo svojom odvolaní uviedol, že napadnuté uznesenie považuje za neopodstatnené, bez právneho významu, nakoľko nepodal súdu námietku zaujatosti podľa ust. § 15a ods. 1 O.s.p. Ďalej poznamenal,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O.s.p.). Podľa názoru navrhovateľa Okresný súd Čadca má preto postupovať zákonným spôsobom a podľa ust. § 12 ods. 1 O.s.p. v spojení s ust. § 12 ods. 3 O.s.p.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navrhovateľ tvrdil, že mu nie je možné uložiť povinnosť platiť súdne poplatky. Navrhovateľ zastával názor, že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V závere odvolania navrhovateľ žiadal, aby súd konal bez prieťahov podľa ust. § 12 ods. 1 O.s.p. v spojení s ust. § 12 ods. 3 O.s.p. a otázku prikázania veci inému súdu postúpil príslušnému krajskému súdu na rozhodnutie.</w:t>
      </w:r>
    </w:p>
    <w:p>
      <w:r>
        <w:t>Čo sa týka žiadosti navrhovateľa na rozhodnutie o jeho návrhu na prikázanie veci inému súdu z dôvodu zaujatosti sudcov Okresného súdu Bratislava V (návrh na prikázanie veci z dôvodu nutnosti), o tejto žiadosti rozhodol Krajský súd v Bratislave uznesením č. k. 9NcC 108/2012-16 zo dňa 19.10.2012 tak,</w:t>
      </w:r>
    </w:p>
    <w:p>
      <w:r>
        <w:t>že sudcov Okresného súdu Bratislava V z prejednávania a rozhodovania predmetnej veci nevylúčil, a preto nebol dôvod na prikázanie veci inému súdu v zmysle ust. § 12 ods. 1 O.s.p.</w:t>
      </w:r>
    </w:p>
    <w:p>
      <w:r>
        <w:t>Následne odvolací súd preskúmal a prejednal vec podľa ust. § 212 ods. 1 O.s.p., bez nariadenia pojednávania ( § 214 ods. 2 O.s.p.) a dospel k záveru, že odvolanie navrhovateľa nie je dôvodné.</w:t>
      </w:r>
    </w:p>
    <w:p>
      <w:r>
        <w:t>Podľa § 1 ods. 1 Zákona č. 71/1992 Zb. o súdnych poplatkoch v znení účinnom do 30.09.2012,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w:t>
      </w:r>
    </w:p>
    <w:p>
      <w:r>
        <w:t>Podľa § 2 ods. 1 písm. a) citovaného zákona poplatníkom je navrhovateľ poplatkového úkonu, ak je podľa sadzobníka ustanovený poplatok za návrh.</w:t>
      </w:r>
    </w:p>
    <w:p>
      <w:r>
        <w:t>Podľa § 5 ods. 1 písm. g) citovaného zákona poplatková povinnosť vzniká podaním námietky zaujatosti účastníkom konania podľa osobitného predpisu.</w:t>
      </w:r>
    </w:p>
    <w:p>
      <w:r>
        <w:t>Podľa § 4 ods. 1 písm. k) citovaného zákona od poplatku je oslobodené súdne konanie vo veciach náhrady škody spôsobenej nezákonným rozhodnutím orgánu verejnej moci alebo jeho nesprávnym úradným postupom.</w:t>
      </w:r>
    </w:p>
    <w:p>
      <w:r>
        <w:t>Podľa § 4 ods. 4 citovaného zákona sa oslobodenie podľa odsekov 1 a 2 vzťahuje aj na konanie o odvolaní, dovolaní, obnove konania a výkone rozhodnutia alebo exekúcii.</w:t>
      </w:r>
    </w:p>
    <w:p>
      <w:r>
        <w:t>Podľa Položky 17a Sadzobníka súdnych poplatkov, prílohy citovaného zákona sa platí súdny poplatok za vznesenie námietky zaujatosti účastníkom konania 66,-€.</w:t>
      </w:r>
    </w:p>
    <w:p>
      <w:r>
        <w:t>Z obsahu spisu v danej veci vyplýva , že navrhovateľ sa návrhom vo veci samej, doručeným prvostupňovému súdu dňa 27.09.2012, domáha náhrady majetkovej škody a nemajetkovej ujmy v zmysle zákona č. 514/2003 Z.z. o zodpovednosti za škodu spôsobenú pri výkone verejnej moci a o zmene niektorých zákonov, ktorá mu vznikla nesprávnym úradným postupom Okresného súdu Bratislava V. Navrhovateľ vo svojom návrhu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To znamená, že uplatnil námietku zaujatosti všetkých sudcov Okresného súdu Bratislava V v zmysle § 14 a § 15a O.s.p. Navrhovateľovi vznesením námietky zaujatosti v zmysle citovanej Položky 17a Sadzobníka súdnych poplatkov vznikla poplatková povinnosť vo výške 66,- €. Odvolací súd sa nestotožnil s názorom navrhovateľa uplatneným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w:t>
      </w:r>
    </w:p>
    <w:p>
      <w:r>
        <w:t>Odvolací súd z vyššie uvedených dôvodov podľa § 219 ods. 1, 2 O.s.p. napadnuté uznesenie súdu prvého stupňa ako vecne správne potvrdil.</w:t>
      </w:r>
    </w:p>
    <w:p>
      <w:r>
        <w:t>Poučenie:</w:t>
      </w:r>
    </w:p>
    <w:p>
      <w:r>
        <w:t>Toto uznesenie nie je možné napadnúť odvolaním.</w:t>
      </w:r>
    </w:p>
    <w:p/>
    <w:p>
      <w:r>
        <w:t>Zdroj: KAUZIS.SK – https://www.kauzis.sk/judikatura/r/ECLI:SK:KSBA:2012:1512223661.2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