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2S/83/2011 z 10. 9. 2013</w:t>
      </w:r>
    </w:p>
    <w:p>
      <w:r>
        <w:t>Uznesenie Krajského súdu Bratislava z 10. septembra 2013, sp. zn. 2S/83/2011, ECLI:SK:KSBA:2013:1011201062.2</w:t>
      </w:r>
    </w:p>
    <w:p>
      <w:r>
        <w:t>Súd: Krajský súd Bratislava</w:t>
      </w:r>
    </w:p>
    <w:p>
      <w:r>
        <w:t>Spisová značka: 2S/83/2011</w:t>
      </w:r>
    </w:p>
    <w:p>
      <w:r>
        <w:t>ECLI: ECLI:SK:KSBA:2013:1011201062.2</w:t>
      </w:r>
    </w:p>
    <w:p>
      <w:r>
        <w:t>Dátum vydania: 10. 9. 2013</w:t>
      </w:r>
    </w:p>
    <w:p>
      <w:r>
        <w:t>Forma: Uznesenie</w:t>
      </w:r>
    </w:p>
    <w:p>
      <w:pPr>
        <w:pStyle w:val="Heading2"/>
      </w:pPr>
      <w:r>
        <w:t>Text rozhodnutia</w:t>
      </w:r>
    </w:p>
    <w:p>
      <w:r>
        <w:t>Súd: Krajský súd Bratislava Spisová značka: 2S/83/2011 Identifikačné číslo súdneho spisu: 1011201062 Dátum vydania rozhodnutia: 11. 09. 2013 Meno a priezvisko sudcu, VSÚ: JUDr. Marián Trenčan ECLI: ECLI:SK:KSBA:2013:1011201062.2 Uznesenie Krajský súd v Bratislave v právnej veci žalobcov: I. CORADO-SOAT, s.r.o., IČO: 34 104 569, so sídlom Párovská 2, 949 01 Nitra, zastúpený: JUDr. Ľubomír Hlbočan, advokát, so sídlom Vajnorská 20, 831 03 Bratislava, II. Bratislavská vodárenská spoločnosť, a.s., IČO: 35 850 370, so sídlom Prešovská 48, 826 46 Bratislava, zastúpený: JUDr. Peter Víglaský, advokát, so sídlom Poštová 3, Bratislava, proti žalovanému: Úrad pre verejné obstarávanie, so sídlom Dunajská 68, 820 04 Bratislava, za účasti: BONUL, s.r.o., IČO: 36 528 170, so sídlom Novozámocká 224, 949 05 Nitra, o preskúmanie zákonnosti rozhodnutia žalovaného č. 617-7000/2011-71/3 zo dňa 31.05.2011, takto r o z h o d o l : Krajský súd v Bratislave konanie z a s t a v u j e . Žiaden z účastníkov nemá právo na náhradu trov konania. Žalobcovi I. s a v r a c i a súdny poplatok v sume 59,37 eur prostredníctvom Daňového úradu Nitra po právoplatnosti uznesenia. Žalobcovi II. s a v r a c i a súdny poplatok v sume 59,37 eur prostredníctvom Daňového úradu Bratislava po právoplatnosti uznesenia. o d ô v o d n e n i e : Žalobou doručenou Krajskému súdu v Bratislave dňa 09.06.2011 sa spoločnosť CORADO-SOAT, s.r.o. domáhala preskúmania zákonnosti rozhodnutia Úradu pre verejné obstarávanie č. 617-7000/2011-71/3 zo dňa 31.05.2011, ktorým žalovaný podľa § 139 ods. 2 písm. a/ v spojení s § 146 ods. 4 zákona č. 25/2006 Z.z. o verejnom obstarávaní a o zmene a doplnení niektorých zákonov v znení neskorších predpisov nariadil Bratislavskej vodárenskej spoločnosti, a.s., Bratislava zrušiť použitý postup zadávania podprahových zákaziek na predmet nadlimitnej zákazky: „Fyzická ochrana objektov BVS, a.s.“. Žalobou doručenou Krajskému súdu v Bratislave dňa 13.06.2011 sa Bratislavská vodárenská spoločnosť, a.s. domáhala preskúmania zákonnosti toho istého rozhodnutia Úradu pre verejné obstarávanie, ktorým žalovaný podľa § 139 ods. 2 písm. a/ v spojení s § 146 ods. 4 zákona č. 25/2006 Z.z. o verejnom obstarávaní a o zmene a doplnení niektorých zákonov v znení neskorších predpisov nariadil Bratislavskej vodárenskej spoločnosti, a.s., Bratislava zrušiť použitý postup zadávania podprahových zákaziek na predmet nadlimitnej zákazky: „Fyzická ochrana objektov BVS, a.s.“. Krajský súd v Bratislave uznesením č. k. 2S 83/2011-53; 1S 106/2011 zo dňa 12.11.2012 obe veci spojil podľa § 112 ods. 1 O.s.p. v záujme hospodárnosti na spoločné konanie. Podaniami doručenými Krajskému súdu v Bratislave dňa 09.09.2013, resp. 11.09.2013 vzali obaja žalobcovia svoje žaloby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žalobcovia vzali späť podané žaloby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O vrátení súdnych poplatkov za žaloby obom žalobcom súd rozhodol podľa § 11 ods. 3, 4, 6 zák. č. 71/1992 Zb. o súdnych poplatkoch v znení neskorších predpisov, pričom každý poplatok krátil o 1 %, najmenej o sumu 6,63 eur. Vrátenie poplatku vykoná daňový úrad príslušný podľa sídla poplatníka (žalobcu).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https://www.kauzis.sk/judikatura/r/ECLI:SK:KSBA:2013:1011201062.2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