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3S/213/2011 z 15. 7. 2013</w:t>
      </w:r>
    </w:p>
    <w:p>
      <w:r>
        <w:t>Uznesenie Krajského súdu Bratislava z 15. júla 2013, sp. zn. 3S/213/2011, ECLI:SK:KSBA:2013:1011201771.2</w:t>
      </w:r>
    </w:p>
    <w:p>
      <w:r>
        <w:t>Súd: Krajský súd Bratislava</w:t>
      </w:r>
    </w:p>
    <w:p>
      <w:r>
        <w:t>Spisová značka: 3S/213/2011</w:t>
      </w:r>
    </w:p>
    <w:p>
      <w:r>
        <w:t>ECLI: ECLI:SK:KSBA:2013:1011201771.2</w:t>
      </w:r>
    </w:p>
    <w:p>
      <w:r>
        <w:t>Dátum vydania: 15. 7. 2013</w:t>
      </w:r>
    </w:p>
    <w:p>
      <w:r>
        <w:t>Forma: Uznesenie</w:t>
      </w:r>
    </w:p>
    <w:p>
      <w:pPr>
        <w:pStyle w:val="Heading2"/>
      </w:pPr>
      <w:r>
        <w:t>Text rozhodnutia</w:t>
      </w:r>
    </w:p>
    <w:p>
      <w:r>
        <w:t>Súd: Krajský súd Bratislava Spisová značka: 3S/213/2011 Identifikačné číslo súdneho spisu: 1011201771 Dátum vydania rozhodnutia: 16. 07. 2013 Meno a priezvisko sudcu, VSÚ: Mgr. Helena Marcinkechová ECLI: ECLI:SK:KSBA:2013:1011201771.2 Uznesenie Krajský súd v Bratislave v právnej veci žalobcu: Obec Utekáč, Utekáč 52, 985 06 Utekáč, zastúpený advokátom: JUDr. František Hadušovský, Akademika Hronca 3, 048 01 Rožňava, proti žalovanému: Úrad pre verejné obstarávanie, Dunajská 68, P.O.Box 58, 820 04 Bratislava 24, o preskúmanie zákonnosti rozhodnutia žalovaného zo dňa 22.9.2011 č. 550-6000/2011-ON/196, takto r o z h o d o l : Súd opravuje záhlavie rozsudku č. 3S 213/2011-71 zo dňa 11.12.2012 tak, že toto znie takto: Krajský súd v Bratislave v právnej veci žalobcu: Obec Utekáč, Utekáč 52, 985 06 Utekáč, zastúpený advokátom: JUDr. František Hadušovský, Akademika Hronca 3, 048 01 Rožňava, proti žalovanému: Úrad pre verejné obstarávanie, Dunajská 68, P.O.Box 58, 820 04 Bratislava 24, o preskúmanie zákonnosti rozhodnutia žalovaného zo dňa 22.09.2011 č. 550-6000/2011-ON/196. Súd opravuje výrok rozsudku v časti trov č. 3S 213/2011-71 zo dňa 11.12.2012 tak, že tento znie takto: Žalovaný je povinný zaplatiť žalobcovi náhradu trov konania v sume 66,- Eur ako náhradu súdneho poplatku a 475,93 Eur ako náhradu trov právneho zastúpenia k rukám právneho zástupcu žalobcu do troch dní od právoplatnosti tohto rozsudku. o d ô v o d n e n i e : Pri písomnom vyhotovení rozsudku č. 3S 213/2011-71 zo dňa 11.12.2012 došlo k pisárskej chybe, keď v záhlaví rozsudku bol ako právny zástupca uvedený substitút právneho zástupcu žalobcu, advokátska kancelária JUDr. Radomír Bžán, s.r.o., Nám. Ľudovíta Štúra 2, 811 02 Bratislava. Správne záhlavie rozsudku znie: Krajský súd v Bratislave v právnej veci žalobcu: Obec Utekáč, Utekáč 52, 985 06 Utekáč, zastúpený advokátom: JUDr. František Hadušovský, Akademika Hronca 3, 048 01 Rožňava, proti žalovanému: Úrad pre verejné obstarávanie, Dunajská 68, P.O.Box 58, 820 04 Bratislava 24, o preskúmanie zákonnosti rozhodnutia žalovaného zo dňa 22.09.2011 č. 550-6000/2011-ON/196. Ďalej pri písomnom vyhotovení tohto rozsudku došlo k pisárskej chybe, keď vo výroku rozsudku v časti trov boli uvedená len celková suma trov konania, ktoré je žalovaný povinný zaplatiť žalobcovi. Správne znenie výroku rozsudku v časti trov je takéto: Žalovaný je povinný zaplatiť žalobcovi náhradu trov konania v sume 66,- Eur ako náhradu súdneho poplatku a 475,93 Eur ako náhradu právneho zastúpenia k rukám právneho zástupcu žalobcu do troch dní od právoplatnosti tohto rozsudku. Podľa § 164 O. s. 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 Súd v súlade s vyššie uvedenými skutočnosťami svoje rozhodnutie opravil. Poučenie: Proti tomuto rozhodnutiu možno podať odvolanie do 15 dní odo dňa doručenia prostredníctvom podpísaného súdu na Najvyšší súd SR písomne vo dvoch vyhotoveniach. Odvolaniu podanému proti rozhodnutiu, ktoré vydal súdny úradník, môže v celom rozsahu vyhovieť sudca, ktorého rozhodnutie sa považuje za rozhodnutie súdu prvého stupňa; ak sudca odvolaniu nevyhovie, predloží vec na rozhodnutie odvolaciemu súdu.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https://www.kauzis.sk/judikatura/r/ECLI:SK:KSBA:2013:1011201771.2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