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5S/38/2012 z 29. 4. 2013</w:t>
      </w:r>
    </w:p>
    <w:p>
      <w:r>
        <w:t>Rozsudok Krajského súdu Bratislava z 29. apríla 2013, sp. zn. 5S/38/2012, ECLI:SK:KSBA:2013:1012200149.1</w:t>
      </w:r>
    </w:p>
    <w:p>
      <w:r>
        <w:t>Súd: Krajský súd Bratislava</w:t>
      </w:r>
    </w:p>
    <w:p>
      <w:r>
        <w:t>Spisová značka: 5S/38/2012</w:t>
      </w:r>
    </w:p>
    <w:p>
      <w:r>
        <w:t>ECLI: ECLI:SK:KSBA:2013:1012200149.1</w:t>
      </w:r>
    </w:p>
    <w:p>
      <w:r>
        <w:t>Dátum vydania: 29. 4. 2013</w:t>
      </w:r>
    </w:p>
    <w:p>
      <w:r>
        <w:t>Forma: Rozsudok</w:t>
      </w:r>
    </w:p>
    <w:p>
      <w:r>
        <w:t>Oblasť práva: Správne právo</w:t>
      </w:r>
    </w:p>
    <w:p>
      <w:pPr>
        <w:pStyle w:val="Heading2"/>
      </w:pPr>
      <w:r>
        <w:t>Text rozhodnutia</w:t>
      </w:r>
    </w:p>
    <w:p>
      <w:r>
        <w:t>Súd: Krajský súd Bratislava Spisová značka: 5S/38/2012 Identifikačné číslo súdneho spisu: 1012200149 Dátum vydania rozhodnutia: 30. 04. 2013 Meno a priezvisko sudcu, VSÚ: JUDr. Anna Peťovská PhD. ECLI: ECLI:SK:KSBA:2013:1012200149.1 ROZSUDOK V MENE SLOVENSKEJ REPUBLIKY Krajský súd v Bratislave v senáte zloženom z predsedníčky JUDr. Anny Peťovskej, PhD. a členiek senátu JUDr. Viery Šebestovej a JUDr. Dáši Filovej, v právnej veci žalobcu: CANAGRO, s.r.o., so sídlom Hanigovce 10, zastúpený Tomášom Čekanom, konateľom, IČO: 36515868, právne zastúpený JUDr. Janou Toporcerovou, advokátkou, so sídlom Nám. sv. Martina č. 39, Lipany, proti žalovanému: Ministerstvo pôdohospodárstva a rozvoja vidieka Slovenskej republiky, Dobrovičova 12, Bratislava, o preskúmanie zákonnosti rozhodnutia žalovaného č.z.: 44062/2011, č.sp.: 3080/2011-560 zo dňa 19. októbra 2011, takto r o z h o d o l : Súd napadnuté rozhodnutie žalovaného č.z.: 44062/2011, č.sp.: 3080/2011-560 zo dňa 19.10.2011 a rozhodnutie Pôdohospodárskej platobnej agentúry č.: 500/1906/16646/2010 zo dňa 05.04.2011 z r u š u j e podľa ust. § 250j ods. 2 písm. e/ O.s.p. a vec vracia žalovanému na ďalšie konanie. Žalobcovi súd náhradu trov konania a trov právneho zastúpenia n e p r i z n á v a. o d ô v o d n e n i e : Žalobou doručenou dňa 22.12.2011 pôvodne Najvyššiemu súdu SR a tunajšiemu súdu postúpenou dňa 31.01.2012 sa žalobca domáhal postupom podľa druhej hlavy piatej časti O.s.p. preskúmania zákonnosti rozhodnutia žalovaného č.z.: 44062/2011, č.sp.: 3080/2011-560 zo dňa 19. októbra 2011, ktorým žalovaný ako druhostupňový správny orgán o odvolaní žalobcu proti rozhodnutiu správneho orgánu prvého stupňa Pôdohospodárskej platobnej agentúry č.: 500/1906/16646/2010 zo dňa 05.04.2011 rozhodol tak, že odvolanie zamietol a prvostupňové rozhodnutie ako vecne správne potvrdil. Žalovaný svoje rozhodnutie odôvodnil tým, že konajúci správny orgán prvého stupňa vykonal vo veci dostatočné dokazovanie a z tohto vyvodil i vecne správny záver, keď mal za osvedčené, že žalobca ako žiadateľ registrovaný pod č. 8080007491 o platby na agroenvironmentálne opatrenia v zmysle nariadenia vlády SR č. 499/2008 Z.z. neosvedčil splnenie predpokladaných podmienok, keď nepredložil aktuálny doklad o absolvovaní školiaceho kurzu zameraného na správne plnenie a realizáciu opatrení najneskôr do 3 roka trvania vzťahu, t.j. v danom prípade do konca kalendárneho roka 2010. Žalovaný zhodne s názorom prvostupňového orgánu mal za to, že v danom prípade za takýto doklad nemožno považovať Dohodu o poskytovaní služby v oblasti agroenvironmentu pri dodržiavaní minimálnych štandardov EÚ v oblasti životného prostredia, zdravia verejnosti, zvierat a rastlín a welfare zvierat uzatvorenú medzi žiadateľom a Ing. Milan Vargom dňa 27.05.2008 (ďalej len „Dohoda“). I podľa názoru ministerstva totiž aby boli splnené požiadavky vyplývajúce z ust. § 39 ods. 1 písm. a/ nariadenia vlády SR č. 499/2008 Z.z., je žiadateľ povinný absolvovať školiaci kurz osobne, resp. tento môže absolvovať osoba v pracovnom pomere k žiadateľovi v zmysle Zákonníka práce, alebo osoba, ktorá uzavrela so žiadateľom niektorú z dohôd o prácach vykonávaných mimo pracovný pomer, zas len v zmysle Zákonníka práce. A keďže v prípade predmetnej Dohody sa jedná o inú ďalšiu osobu zákonom nepredpokladanú, potom uvedenú Dohodu nebolo možné uznať ako platný doklad osvedčujúci splnenie predmetnej požiadavky. Rovnako sa žalovaný stotožnil zo záverom správneho orgánu prvého stupňa, že nemožno uznať ani ďalšiu listinu - osvedčenie o absolvovaní akreditovanej vzdelávacej aktivity, zdravia verejnosti, zvierat a rastlín a welfare zvierat, základná príprava - agroenvironment z 12.10.2005, keď sa nejedná o aktuálne osvedčenie o absolvovaní školiaceho kurzu. V danom prípade sa žiadateľ prihlásil do zaradenia rozvoja vidieka na obdobie rokov 2007-2013, preto potvrdenia z predchádzajúcich období sú irelevantné, ako to vyplýva z Metodického pokynu ministerstva č. 1569-920 k nariadeniu vlády SR č. 499/2008 Z.z. Podľa tohto pokynu povinnosť absolvovať školiaci kurz zameraný na správne plnenie záväzkov opatrenia sa vzťahuje na všetkých žiadateľov vrátane tých, ktorí absolvovali kurz v predchádzajúcom období, čo je i prípad žiadateľa, a uvedený doklad osvedčujúci absolvovanie kurzu PPA. Potom pre nesplnenie požadovanej podmienky školiaceho kurzu ak správny orgán prvého stupňa žiadateľa z agroenvironmentálneho programu vylúčil a platby poskytnuté za predchádzajúce roky trvania vzťahu žiadal vrátiť, žalovaný sa s týmto názorom celkom stotožnil. Žalobca, vytýkajúc žalovanému nesprávnosť právneho záveru a nesprávne vyhodnotenie predloženej Dohody zo dňa 27.05.2008 medzi žalobcom a Ing. Milanom Vargom žiadal, aby súd napadnuté rozhodnutie žalovaného, tak aj rozhodnutie prvostupňového správneho orgánu zrušil a vec mu vrátil na ďalšie konanie, v ktorom sa tento riadne vysporiada s predloženou Dohodou z hľadiska jej obsahu, a nielen formy, ako to bolo doposiaľ vykonané. Žalobca má za to, že predmetnou dohodou sa riadne osvedčuje splnenie podmienky pre poskytnutie podpory formou platby na environmentálne opatrenia v zmysle § 39 nariadenia vlády SR č. 499/2008 Z.z. o podmienkach poskytovania podpory podľa programu rozvoja vidieka v znení neskorších predpisov, keď táto dohoda a činnosť vykonávaná na jej podklade ako poskytnutie služby spĺňa všetky potrebné odborné aplikovania poznatkov v zmysle požiadaviek EU. Žalovaný vo svojom písomnom stanovisku k podanej žalobe zo dňa 07.06.2012 doručenom súdu dňa 11.06.2012 zotrval na svojom právnom názore o nesplnení podmienok stanovených nariadením vlády č. 499/2008 Z.z. pre poskytnutie agroenvironmentálnej platby s odvolaním sa na ustanovenie § 39 ods. 1 písm. a/ tohto nariadenia vlády v spojení s § 54 ods. 3 pre neosvedčenie absolvovania školiaceho kurzu zameraného na správne plnenie a realizáciu opatrenia do konca 3 roka, v ktorom povinnosti začal plniť. Rovnako žalovaný zotrval na názore, že za listinu osvedčujúcu splnenie tejto podmienky nemožno považovať Dohodu zo dňa 27.05.2008 z dôvodov totožných ako uviedol v odôvodnení svojho rozhodnutia zo dňa 19.10.2011 s odvolaním sa na metodický pokyn ministerstva. Z uvedených dôvodov potom žalovaný navrhol, aby súd žalobu ako nedôvodnú zamietol. Krajský súd v Bratislave ako súd vecne a miestne príslušný na konanie vec preskúmal postupom podľa druhej hlavy piatej časti O.s.p. a po preskúmaní napadnutého rozhodnutia a postupu konajúceho správneho orgánu tomuto predchádzajúcemu dospel k záveru, že žalobe je treba priznať úspech.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Úlohou súdu v tomto konaní bolo preskúmať napadnuté rozhodnutie žalovaného zo dňa 19.10.2011 č.z.: 44062/2011, č.sp.: 3080/2011-560 a postup tomuto predchádzajúci v kontexte námietky žalobcu, a to, či žalovaný sa s predloženou Dohodou zo dňa 27.05.2008 riadne vysporiadal z hľadiska nielen formy, ale aj obsahu, a to v súvislosti s požiadavkami vzdelania vyplývajúcimi z ust. § 39 ods. 1 písm. a/ nariadenia vlády SR č. 499/2008 Z.z., ako aj s ďalšími listinnými dôkazmi a či v postupe zároveň z týchto vyvodil vecne správny právny záver. Súd z pripojeného administratívneho spisu žalovaného zistil, že žalobca dňa 12.05.2010 požiadal Pôdohospodársku platobnú agentúru o jeho zaradenie do programu jednotnej platby na plochu na užívanú výmeru (183,52 ha), doplnkovú platbu na plochu na užívanú výmeru 179,16 ha, vyrovnávací príspevok na znevýhodnené oblasti podľa špecif. B-4 a agroenvironmentálnu platbu podľa špecif. B-5c s prideleným registračným číslom žiadosti 8080002941 a registračným číslom 8080007491, keď identifikačný list bol žiadateľom vopred predložený. Súčasťou administratívneho spisu je správa z kontroly na mieste vykonanej na všetkých 21 samostatných deklarovaných parcelách tak, ako to osvedčuje príloha č. 1 časť „E“ správy z kontroly na mieste zo dňa 18.10.2010 a 26.11.2010, ďalej v spise žalovaného sa nachádza protokol AK 2-SAPS a rozhodnutie č. 500/1906/14792/2010 zo dňa 13.12.2010, ktorou PPA žiadateľovi CANAGRO, s.r.o. so sídlom v Hanigovciach 10, IČO: 36515868 schválila poskytnutie podpory formou jednotnej platby na plochu vo výške 22.365,60 Eur v zmysle § 2 nariadenia vlády SR č. 20/2009 Z.z. o podmienkach poskytovania podpory v poľnohospodárstve a vyrovnávací príspevok v znevýhodnených oblastiach vo výške 10.740,86,- Eur v zmysle § 57 nariadenia vlády SR č. 499/2008 Z.z. o podmienkach poskytovania podpory podľa programu rozvoja vidieka a doplnková platba na plochu v zmysle § 2 nariadenia vlády SR č. 114/2009 Z.z. nebola schválená. Rozhodnutie bolo žiadateľovi doručené dňa 14.12.2010 a uvedeným dňom je na tomto vyznačená i doložka právoplatnosti a vykonateľnosti. Následne dňa 05.04.2011 PPA vydala ďalšie svoje rozhodnutie č. 500/1906/16646/2010, ktorým žalobcovi platby na agroenvironmentálne opatrenia v zmysle § 39 nariadenia vlády SR č. 499/2008 Z.z. neschválila, svoje rozhodnutie dôvodiac len, že agentúra preskúmala jednotnú žiadosť so zoznamom poľnohospodárskych pozemkov a rozhodla tak, ako je vo výrokovej časti rozhodnutia uvedené. Druhou vetou odôvodnenia agentúra oznamuje, že postup pri výpočte výšky podpory a výška naddeklarácie sú uvedené v Špecifikácii platieb v prílohe tvoriacej neoddeliteľnú súčasť tohto rozhodnutia s tým, že pokiaľ dôjde k neoprávnenej platbe, žiadateľ musí predmetnú sumu vrátiť spolu s úrokmi vypočítanými v súlade s nariadením Komisie (ES) č. 1122/2009. V zákonnej lehote uvedené rozhodnutie napadol žalobca, žiadajúc o jeho prehodnotenie s poukazom, že má za to, že spĺňa všetky predpokladané podmienky poskytnutia podpory, bližšie odvolanie zdôvodňujúc jeho doplnením dňa 30.05.2011. Na odvolanie žalobcu potom dňa 19.10.2011 rozhodol žalovaný napadnutým rozhodnutím tak, že odvolanie zamietol a prvostupňové rozhodnutie PPA č. 500/1906/16646/2010 zo dňa 05.04.2011 potvrdil. Žalovaný svoje rozhodnutie odôvodnil tým, že konajúci správny orgán prvého stupňa vykonal vo veci dostatočné dokazovanie a z tohto vyvodil vecne správny záver, keď mal za osvedčené, že žalobca ako žiadateľ o podporu registrovanú pod č. 8080007491 o platby na agroenvironmentálne opatrenia v zmysle nariadenia vlády SR č. 499/2008 Z.z. neosvedčil splnenie podmienok, keď v konaní nepredložil aktuálny doklad o absolvovaní školiaceho kurzu zameraného na správne plnenie a realizáciu opatrenia najneskôr do 3 roka trvania vzťahu, t.j. v danom prípade do konca kalendárneho roka 2010. Žalovaný zhodne s názorom prvostupňového orgánu mal za to, že v danom prípade za takýto doklad nemožno považovať Dohodu o poskytovaní služby v oblasti agroenvironmentu pri dodržiavaní minimálnych štandardov EÚ v oblasti životného prostredia, zdravia verejnosti, zvierat a rastlín a welfare zvierat, uzatvorené medzi žiadateľom a Ing. Milan Vargom dňa 27.05.2008. I podľa jeho názoru, aby boli splnené požiadavky vyplývajúce z ust. § 39 ods. 1 písm. a/ nariadenia vlády SR č. 499/2008 Z.z. je žiadateľ povinný absolvovať školiaci kurz osobne, resp. tento môže absolvovať osoba v pracovnom pomere k žiadateľovi v zmysle Zákonníka práce, alebo osoba, ktorá uzavrela so žiadateľom niektorú z dohôd o prácach vykonávaných nimi pracovný pomer uzatvorený podľa Zákonníka práce. Keďže v prípade predmetnej Dohody sa jedná o inú ďalšiu osobu zákonom nepredpokladanú, má za to, že túto nebolo možné uznať ako platný doklad osvedčujúci splnenie vzdelanostnej požiadavky. Rovnako sa žalovaný stotožnil so záverom správneho orgánu prvého stupňa, že nemožno uznať ani ďalšiu predloženú listinu - osvedčenie o absolvovaní akreditovanej vzdelávacej aktivity, zdravia verejnosti, zvierat a rastlín a welfare zvierat, základná príprava - agroenvironment z 12.10.2005, a to z dôvodu, že sa nejedná o aktuálne osvedčenie o absolvovaní školiaceho kurzu, keďže v danom prípade sa žiadateľ prihlásil do zaradenia rozvoja vidieka na obdobie rokov 2007-2013. Potvrdenia z predchádzajúcich období sú potom irelevantné, čo vyplýva z Metodického pokynu ministerstva č. 1569-920 k nariadeniu vlády SR č. 499/2008 Z.z, podľa ktorého povinnosť absolvovať školiaci kurz zameraný na správne plnenie záväzkov opatrenia sa vzťahuje na všetkých žiadateľov, vrátene tých, ktorí absolvovali kurz v programovom období, čo je i prípad žiadateľa. Potom pre nesplnenie požadovanej podmienky školiaceho kurzu, pokiaľ správny orgán prvého stupňa žiadateľa z agroenvironmentálneho opatrenia vylúčil a platby poskytnuté za predchádzajúce roky trvania vzťahu žiadal vrátiť, žalovaný sa s týmto názorom celkom stotožnil. V čase rozhodovania žalovaného tento už mal predloženú Dohodu o poskytovaní služby v oblasti agroenvironmentu pri dodržiavaní minimálnych štandardov EÚ v oblasti životného prostredia, zdravia verejnosti, zvierat a rastlín a welfare zvierat uzavretej dňa 27.05.2008 medzi žalobcom a Ing. Milanom Vargom, ktorou sa Ing. Milan Varga ako držiteľ osvedčenia o absolvovaní akreditovanej vzdelávacej aktivity minimálnej štandardy EÚ v oblasti životného prostredia, zdravia verejnosti, zvierat a rastlín a welfare zvierat, základná príprava agroenvironment, číslo potvrdenia o akreditácií: 0568/31066/2004/463/1, eč. 19/10/2005 zo dňa 12.10.2005 zaviazal vykonávať pre spoločnosť žalobcu dozor nad dodržiavaním minimálnych štandardov v environmentálnej spoločnosti od 01.06.2008 do skončenia programu.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V správnom súdnictve je právo na prístup k súdu garantované Ústavou SR a vymedzené princípom generálnej klauzuly s negatívnou enumeráciou, z ktorého vyplýva, že súdy v zásade preskúmavajú všetky rozhodnutia orgánov verejnej správy okrem tých, ktoré zákon výslovne zo súdneho prieskumu taxatívnym výpočtom obsiahnutým v ustanovení § 248 O.s.p. (a/, b/, c/, d/) vylučuje. Uvedené ustanovenie je súčasne dôležitou interpretačnou pomôckou, pretože výnimky z aplikácie ústavy, i keď sú ustanovené zákonom, nie je možné vykladať extenzívne, ale reštriktívne. Predmetom preskúmania súdu sú individuálne právne akty bez ohľadu na ich druh, či formálne označenie, ak sa takéto rozhodnutie správneho orgánu dotýka niektorého zo základných práv a slobôd a prekážkou nie je ani, že by nebolo ani vydané formou individuálneho právneho aktu, ale len napr. prípisom, či oznámením. V danom prípade súd po preskúmaní napadnutého rozhodnutia žalovaného v kontexte námietky žalobcu dospel k záveru, že žalobe je treba priznať úspech, keď jednak mal za to, že žalovaný sa s predloženou Dohodou zo dňa 27.05.2008 z hľadiska jej obsahu vôbec nevysporiadal, túto hodnotil len po stránke formálnej, a to, že je nesúladná s Metodickým usmernením ministerstva vo vzťahu k výkladu ustanovenia § 39 nariadenia vlády SR č. 499/2008, podľa ktorého vzdelávacia aktivita v programe môže byť pokrytá nanajvýš dohodou o vykonaní práce. Súd má však za to, že povinnosťou správneho orgánu bolo postupujúc v súlade so zásadou legality ako všeobecným pravidlom správania v správnom procese, touto sa bezosporu vysporiadať aj z hľadiska obsahového bez ohľadu na jej označenie a potom vychádzajúc z vládneho nariadenia posúdiť, či touto naozaj nie sú osvedčené vzdelávacie požiadavky žalobcu pre priznanie podpory programu tak ako tieto z ust. § 39 ods. 1 písm. a/ vládneho nariadenia vyplývajú a s týmto svojim vyhodnotením i z hľadiska obsahového sa riadne vysporiadať v odôvodnení svojho rozhodnutia. Keď žalovaný takto vo veci nepostupoval, čo i žalobca namietal, potom súd musel prisvedčiť námietke žalobcu, že právny záver žalovaného je predčasný a v konaní sa vyskytuje vada, ktorá môže mať vplyv na zákonnosť napadnutého rozhodnutia. Navyše neušlo pozornosti súdu, že žalovaný vo veci odvolanie žalobcu proti rozhodnutiu PPA zo dňa 05.04.2001 zamietol a toto rozhodnutie o neschválení poskytnutia podpory ako vecne správne potvrdil, pričom však sa jedná o rozhodnutie, v ktorom celkom absentujú dôvody, prečo tak správny orgán prvého stupňa rozhodol. Odôvodnenie tohto prvostupňového rozhodnutia je celkom nesúladné s požiadavkami preskúmateľnosti rozhodnutia správneho orgánu pre absolútny nedostatok dôvodov a navyše tu aj pre nezrozumiteľnosť. V danom prípade prvostupňový správny orgán poskytnutie podpory formou platby na agroenvironmentálne opatrenia podľa § 39 vládneho nariadenia č. 499/2008 Z.z. neschválil, ale v odôvodnení celkom bez zrozumiteľných dôvodov odkazuje na špecifikáciu platieb, postup pri výpočte výšky podpory a povinnosť poskytnutú sumu pri neoprávnenej platbe vrátiť. V uvedenom potom bolo potrebné vzhliadnuť aj porušenie práva účastníka správneho konania na prístup a v tom spočívajúci zásah do jeho subjektívnych práv, pričom toto je vadou, na ktorú súd prihliada ex offo. Preto bolo potrebné, aby súd napadnuté rozhodnutie žalovaného, ale pre vadu i prvostupňového rozhodnutia PPA zo dňa 05.04.2011 podľa § 250j ods. 2 písm. e/ O.s.p. zrušil a vec vrátil žalovanému na ďalšie konanie. Bude povinnosťou žalovaného po vrátení veci súdom, riadiac sa právnym názorom súdu, ktorým je podľa § 250j ods. 7 O.s.p. viazaný, riadne z hľadiska formálneho i obsahového sa vysporiadať s predloženou Dohodou o poskytovaní služby v oblasti agroenvironmentu pri dodržiavaní minimálnych štandardov EÚ v oblasti životného prostredia, zdravia verejnosti, zvierat a rastlín a welfare zvierat zo dňa 27.05.2008 ako aj ďalšími listinami predloženými žalobcom vo vzťahu k osvedčeniu splnenia podmienky absolvovania vzdelávacieho kurzu v zmysle požiadavky upravenej v ust. § 39 ods. 1 písm. a/ vládneho nariadenia č. 499/2008 Z.z. a až následne po vyhodnotení všetkých dôkazov, každý jednotlivo a všetky vo vzájomnej súvislosti správny orgán opätovne vo veci rozhodne a svoje rozhodnutie aj súladne s požiadavkami preskúmateľnosti odôvodní. O náhrade trov konania bolo rozhodnuté podľa § 250k ods. 1 O.s.p. a súd v konaní úspešnému žalobcovi priznal pôvodne pri vyhlásení rozsudku náhradu trov konania a trov právneho zastúpenia, pričom aj uložil právnej zástupkyni doručiť súdu špecifikáciu týchto trov v lehote troch dní. Výzve súdu vyhovené nebolo a potom pri vypracovaní rozsudku s poukazom na ust. § 151 ods. 2 O.s.p., keď súd vyhláseným rozsudkom v danom prípade nie je viazaný, náhradu trov konania a trov právneho zastúpenia žalobcovi nepriznal. Toto rozhodnutie senát Krajského súdu v Bratislave prijal pomerom hlasov 3:0.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https://www.kauzis.sk/judikatura/r/ECLI:SK:KSBA:2013:1012200149.1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