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1S/174/2012 z 4. 9. 2013</w:t>
      </w:r>
    </w:p>
    <w:p>
      <w:r>
        <w:t>Uznesenie Krajského súdu Bratislava z 4. septembra 2013, sp. zn. 1S/174/2012, ECLI:SK:KSBA:2013:1012201322.4</w:t>
      </w:r>
    </w:p>
    <w:p>
      <w:r>
        <w:t>Súd: Krajský súd Bratislava</w:t>
      </w:r>
    </w:p>
    <w:p>
      <w:r>
        <w:t>Spisová značka: 1S/174/2012</w:t>
      </w:r>
    </w:p>
    <w:p>
      <w:r>
        <w:t>ECLI: ECLI:SK:KSBA:2013:1012201322.4</w:t>
      </w:r>
    </w:p>
    <w:p>
      <w:r>
        <w:t>Dátum vydania: 4. 9. 2013</w:t>
      </w:r>
    </w:p>
    <w:p>
      <w:r>
        <w:t>Forma: Uznesenie</w:t>
      </w:r>
    </w:p>
    <w:p>
      <w:pPr>
        <w:pStyle w:val="Heading2"/>
      </w:pPr>
      <w:r>
        <w:t>Text rozhodnutia</w:t>
      </w:r>
    </w:p>
    <w:p>
      <w:r>
        <w:t>Súd: Krajský súd Bratislava Spisová značka: 1S/174/2012 Identifikačné číslo súdneho spisu: 1012201322 Dátum vydania rozhodnutia: 05. 09. 2013 Meno a priezvisko sudcu, VSÚ: JUDr. Nora Halmová ECLI: ECLI:SK:KSBA:2013:1012201322.4 Uznesenie Krajský súd v Bratislave v právnej veci žalobcu: POHOTOVOSŤ, s.r.o., Pribinova 25, 811 09 Bratislava, IČO: 35 807 598, právne zastúpený: Fridrich Paľko, s.r.o., Grösslingova 4, 811 09 Bratislava, proti žalovanému: Krajský súd v Bratislave, Záhradnícka 10, 813 66 Bratislava, o preskúmanie zákonnosti rozhodnutia žalovaného sp.zn. Spr. 6173/12 zo dňa 26.06.2012, takto r o z h o d o l : Krajský súd v Bratislave konanie z a s t a v u j e . Žiaden z účastníkov nemá právo na náhradu trov konania. o d ô v o d n e n i e : Žalobou podanou tunajšiemu súdu dňa 09.07.2012 sa žalobca domáhal preskúmania zákonnosti rozhodnutia žalovaného sp.zn. Spr. 6173/12 zo dňa 26.06.2012, ktorým žalovaný potvrdil prvostupňové rozhodnutie Okresného súdu Bratislava I. sp.zn. Spr. 6088/2012 zo dňa 28.05.2012. Prvostupňovým rozhodnutím bola zamietnutá žiadosť žalobcu o sprístupnenie informácie podľa zákona č. 211/2000 Z.z. o slobodnom prístupe k informáciám a o zmene a doplnení niektorých zákonov (zákon o slobode informácií) v znení neskorších predpisov. Výzvou zo dňa 18.07.2013 doručenou právnemu zástupcovi žalobcu dňa 8.8.2013 bol žalobca vyzvaný, aby v lehote 10 dní od doručenia výzvy pod následkom zastavenia konania zaplatil súdny poplatok vo výške 66 €.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 Žalobca reagoval na výzvu súdu na zaplatenie súdneho poplatku len podaním doručeným tunajšiemu súdu dňa 23.08.2013, ktoré bolo označené ako ,,Odvolanie voči výzve/uzneseniu o uložení povinnosti zaplatiť súdny poplatok za žalobu“. V tomto odvolaní argumentuje žalobca tým, že súd pochybil keď vydal výzvu na zaplatenie súdneho poplatku, pretože o uložení povinnosti zaplatiť súdny poplatok musí súd rozhodnúť uznesením. Toto uznesenie musí byť podľa žalobcu odôvodnené podľa § 169 ods. 1 O.s.p.. a keďže odôvodnenie neobsahuje, je nepreskúmateľné. Ďalej argumentuje žalobca tým, že súd nemal vyzývať na zaplatenie súdneho poplatku podľa položky 10 písm. a) sadzobníka súdnych poplatkov, pretože žalovaný - Krajský súd v Bratislave nie je orgánom verejnej správy, ale orgánom verejnej moci. Súd nie je oprávnený svojvoľne rozširovať okruh úkonov podliehajúcich súdnemu poplatku. Poukázal pri tom na rozhodnutie Najvyššieho súdu SR zo dňa 29.3.2007, sp. zn. 4 Cdo 39/2007. Krajský súd k vyššie uvedenému podaniu žalobcu, označenému ako odvolanie uvádza, že ZoSP, konkrétne § 10 ods. 1, veta prvá hovorí jasne o výzve (nie o uznesení) na zaplatenie súdneho poplatku. Súd teda postupoval správne, keď vyzval žalobcu na zaplatenie súdneho poplatku za podanie návrhu (žaloby), pričom mu v zmysle citovaného zákonného ustanovenia určil lehotu na zaplatenie 10 dní od doručenia výzvy a poučil žalobcu o následku nezaplatenia súdneho poplatku, ktorým je zastavenie konania (§ 10 ods. 1, veta druhá ZoSP). Súd bol povinný postupovať podľa ZoSP, ktorý je vo vzťahu k O.s.p. lex specialis. Proti výzve na zaplatenie súdneho poplatku nie je prípustné odvolanie, pretože výzva nie je rozhodnutím. Odvolanie je prípustné až proti tomuto uzneseniu o zastavení konania. Pokiaľ ide o argument žalobcu ohľadom položky 10 písm. a) sadzobníka súdnych poplatok a síce, že Krajský súd v Bratislave nie je orgánom verejnej správy a teda nemá poplatkovú povinnosť, krajský súd uvádza nasledovné. Je pravdou, že Krajský súd v Bratislave je orgánom verejnej moci. V tomto konkrétnom prípade však rozhodoval podľa zákona o slobode informácií, teda v prenesenej kompetencii ako orgán verejnej správy. V prípade, ak by Krajský súd v Bratislave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Žalobca využil túto kompetenciu danú zákonom o slobode informácií a obrátil sa na správny súd o preskúmanie rozhodnutia žalovaného, ktorý rozhodoval podľa zákona o slobode informácií v prenesenej kompetencii ako orgán verejnej správy. Nebolo teda možné aplikovať na tento prípad rozhodnutie Najvyššieho súdu SR, sp. zn. 4 Cdo 39/2007 zo dňa 29.3.2007, na ktoré sa odvoláva žalobca. Keďže žalobca súdny poplatok za žalobu ani na výzvu súdu nezaplatil, súd s poukazom na vyššie uvedené skutočnosti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https://www.kauzis.sk/judikatura/r/ECLI:SK:KSBA:2013:1012201322.4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