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5S/245/2012 z 21. 8. 2013</w:t>
      </w:r>
    </w:p>
    <w:p>
      <w:r>
        <w:t>Uznesenie Krajského súdu Bratislava z 21. augusta 2013, sp. zn. 5S/245/2012, ECLI:SK:KSBA:2013:1012201416.1</w:t>
      </w:r>
    </w:p>
    <w:p>
      <w:r>
        <w:t>Súd: Krajský súd Bratislava</w:t>
      </w:r>
    </w:p>
    <w:p>
      <w:r>
        <w:t>Spisová značka: 5S/245/2012</w:t>
      </w:r>
    </w:p>
    <w:p>
      <w:r>
        <w:t>ECLI: ECLI:SK:KSBA:2013:1012201416.1</w:t>
      </w:r>
    </w:p>
    <w:p>
      <w:r>
        <w:t>Dátum vydania: 21. 8. 2013</w:t>
      </w:r>
    </w:p>
    <w:p>
      <w:r>
        <w:t>Forma: Uznesenie</w:t>
      </w:r>
    </w:p>
    <w:p>
      <w:pPr>
        <w:pStyle w:val="Heading2"/>
      </w:pPr>
      <w:r>
        <w:t>Text rozhodnutia</w:t>
      </w:r>
    </w:p>
    <w:p>
      <w:r>
        <w:t>Súd: Krajský súd Bratislava Spisová značka: 5S/245/2012 Identifikačné číslo súdneho spisu: 1012201416 Dátum vydania rozhodnutia: 22. 08. 2013 Meno a priezvisko sudcu, VSÚ: Mgr. Helena Marcinkechová ECLI: ECLI:SK:KSBA:2013:1012201416.1 Uznesenie Krajský súd v Bratislave v právnej veci žalobcu: H.. I. T., Z. 1, XXX XX O., proti žalovanému: Okresné riaditeľstvo PZ v Bratislave IV, Okresný dopravný inšpektorát, M. Schneidera Trnavského 1, 844 22 Bratislava, o preskúmanie zákonnosti rozhodnutia žalovaného, o preskúmanie zákonnosti rozhodnutia žalovaného, takto r o z h o d o l : Súd u k l a d á žalobcovi, aby v lehote 30 dní od doručenia tohto uznesenia doplnil v dvoch rovnopisoch svoju žalobu zo dňa 30.8.2011 o tieto náležitosti: - označenie napadnutého rozhodnutia (číslo, dátum), - vyjadrenie, v akom rozsahu sa rozhodnutie alebo postup správneho orgánu napadá, - správne znenie konečného návrhu (ako navrhuje, aby súd rozhodol - návrh znenia výroku rozsudku) Žalobca je povinný doručiť doplnenú žalobu súdu vo dvoch vyhotoveniach, v lehote vyššie uvedenej, vrátane príloh, inak ich súd vyhotoví na jeho trovy. o d ô v o d n e n i e : Dňa 30.8.2011 bolo Okresnému súdu Bratislava IV doručené podanie žalobcu, ktorým sa tento domáha preskúmania zákonnosti rozhodnutia, ktorým bol žalobca uznaný vinným zo spáchania priestupku podľa § 22 ods. 1 písm. h) zákona SNR č. 372/1990Zb. na tom skutkovom základe , že ako účastník cestnej premávky porušil § 16 ods. 4 zákona č. 8/2009 Z.z. o cestnej premávke, pretože dňa 10.4.2011 v čase o 15.07 hod viedol motorové vozidlo zn. Peugeot EČ:BL 994 AX vo Zvolene po Neresníckej ceste smerom na Žiar nad Hronom, pričom pri firme „STRABAG“ prekročil najvyššiu povolenú rýchlosť jazdy v obci 50 km/h o 17 km/h. Okresný súd Bratislava IV vec postúpil tunajšiemu súdu ako vecne a miestne príslušnému. Podľa ust. § 244 ods. 2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Podľa ust. § 244 ods. 3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Podľa ust. § 247 ods. 1 O.s.p. podľa ustanovení druhej hlavy piatej časti O.s.p. (rozhodovanie o žalobách proti rozhodnutiam a postupom správnych orgánov) sa postupuje v prípadoch, v ktorých fyzická alebo právnická osoba tvrdí, že bola na svojich právach ukrátená rozhodnutím a postupom správneho orgánu, a žiada, aby súd preskúmal zákonnosť tohto rozhodnutia a postupu. Podľa ust. § 247 ods. 2 O.s.p. pri rozhodnutí správneho orgánu vydaného v správnom konaní je predpokladom postupu podľa tejto hlavy, aby išlo o rozhodnutie, ktoré po vyčerpaní riadnych opravných prostriedkov, ktoré sa preň pripúšťajú, nadobudlo právoplatnosť. Podľa ust. § 249 ods. 1 O.s.p. konanie (podľa druhej hlavy piatej časti O.s.p.) sa začína na návrh, ktorý sa nazýva žalobou. Podľa ust. § 249 ods. 2 O.s.p. žaloba musí okrem všeobecných náležitostí podania obsahovať označenie rozhodnutia a postupu správneho orgánu, ktoré napadá, vyjadrenie, v akom rozsahu sa toto rozhodnutie a postup napadá, uvedenie dôvodov, v čom žalobca vidí nezákonnosť rozhodnutia a postupu správneho orgánu a aký konečný návrh robí. Podľa ust. § 250 ods. 4 O.s.p. pri rozhodnutí správneho orgánu vydaného v správnom konaní je žalovaný správny orgán, ktorý rozhodol v poslednom stupni. Podľa ust. § 43 ods. 1 O.s.p. sudca, alebo poverený zamestnanec súdu uznesením vyzve účastníka, aby nesprávne, neúplné alebo nezrozumiteľné podanie doplnil alebo opravil v lehote, ktorú určí, ktorá nemôže byť kratšia ako desať dní. V uznesení uvedie, ako treba opravu alebo doplnenie vykonať. V konaní v správnom súdnictve sa uplatňuje dispozičná zásada znamenajúca, že súd preskúma napadnuté rozhodnutie len v medziach a rozsahu určenom žalobcom. Nemôže preskúmať správne rozhodnutie nad rámec vymedzený žalobcom v žalobe. Zo žaloby musí byť teda zrejmé, ktoré rozhodnutie žalobca napáda, v ktorých častiach a z akej stránky má súd napadnuté rozhodnutie preskúmať. Pričom samotný druh, resp. formálne označenie rozhodnutia správneho orgánu nemôžu byť samo osebe jediným a rozhodujúcim dôvodom pre odmietnutie jeho súdneho preskúmavania, pretože ústavne súladný výklad ustanovenia § 248 Občianskeho súdneho poriadku &lt;http://www.epi.sk/Main/Default.aspx?Template=~/Main/TArticles.ascx&amp;phContent=~/ZzSR/ ShowRule.ascx&amp;RuleId=0&amp;FragmentId1=3407116&amp;FragmentId2=3985448&gt; vyžaduje, aby súd zisťoval, či sa toto rozhodnutie svojím obsahom súčasne nedotýka niektorého zo základných práv alebo slobôd. Nie je totiž vylúčené, že by sa aj rozhodnutia uvedené v § 248 Občianskeho súdneho poriadku &lt;http://www.epi.sk/Main/Default.aspx?Template=~/Main/TArticles.ascx&amp;phContent=~/ZzSR/ ShowRule.ascx&amp;RuleId=0&amp;FragmentId1=3407116&amp;FragmentId2=3985448&gt; nemohli dotýkať alebo porušovať základné práva a slobody jednotlivcov. Základnému právu uvedenému v čl. 46 ods. 2 Ústavy Slovenskej republiky &lt;http://www.epi.sk/Main/Default.aspx?Template=~/Main/ TArticles.ascx&amp;phContent=~/ZzSR/ ShowRule.ascx&amp;RuleId=0&amp;FragmentId1=504218&amp;FragmentId2=504218&gt; zodpovedá taký postup súdu, v rámci ktorého hodnotí nielen formálne znaky rozhodnutia predloženého mu na súdne preskúmavanie, ale aj to, či sa toto rozhodnutie svojím obsahom nedotýka niektorého zo základných práv alebo slobôd účastníka konania (napríklad nálezy Ústavného súdu Slovenskej republiky č.k. II. ÚS 50/01- 50 z 11. októbra 2001, č.k. I. ÚS 52/02-30 z 28. mája 2003). Predpokladom pre to, aby súd žalobcovu žalobu preskúmal, je, že napadnutým rozhodnutím bude to, ktoré po vyčerpaní riadnych opravných prostriedkov, ktoré sa preň pripúšťajú, nadobudlo právoplatnosť. Žalobca musí poukázať na konkrétne skutočnosti, z ktorých vyvodzuje tvrdenie o porušení zákona, ktorý však musí tiež konkretizovať, t.j. že správny orgán porušil vydaním rozhodnutia konkrétny zákon alebo iný právny predpis, a to poukázaním na konkrétne ustanovenie právnych predpisov hmotného alebo procesného práva. Navrhovaným petitom je výrok o zrušení napadnutého správneho rozhodnutia, prípadne aj prvostupňového rozhodnutia a vrátenie veci žalovanému správnemu orgánu na ďalšie konanie. Zo žalobcovho podania zo dňa 30.8.2011 nie je isté, či napáda rozhodnutie Okresného riaditeľstva Policajného zboru PZ v Bratislave IV, Okresný dopravný inšpektorát č.p.: ORP-P-362/IV - DI- BCP-2011 zo dňa 8.6.2011, ktoré označil v žalobe alebo napáda oznámenie o preskúmaní oneskorene podaného odvolania č.k. KRP-P-DI-BCP-131/2011 zo dňa 10.8.2011. Ďalej tiež nie je zrejmé v akom rozsahu sa rozhodnutie a postup správneho orgánu napáda a správne znenie konečného návrhu (petitu), ktorý žalobca robí, t.j. čoho sa domáha, s presným označením preskúmavaného rozhodnutia. Tieto náležitosti musí žaloba s poukazom na citované ustanovenie § 249 ods. 2 O.s.p. v správnom konaní obsahovať, preto súd vyzval žalobcu na doplnenie návrhu tak, ako je uvedené vo výroku tohto uznesenia. Podľa § 250d ods. 3 O.s.p. súd uznesením konanie zastaví, ak sa žaloba podala oneskorene, ak ju podala neoprávnená osoba, ak smeruje proti rozhodnutiu, ktoré nemôže byť predmetom preskúmania súdom, ak žalobca neodstránil vady žaloby, ktorých odstránenie súd nariadil a ktoré bránia vecnému vybaveniu žaloby, alebo ak žalobca nie je zastúpený podľa § 250a alebo ak žaloba bola vzatá späť (§ 250h ods. 2). Odvolanie proti uzneseniu je prípustné. Súd súčasne žalobcu poučuje, že v prípade, ak nedoplní žalobu v stanovenej lehote, súd uznesením konanie zastaví (§ 250d ods. 3 O.s.p.). Poučenie: Proti tomuto uzneseniu možno podať odvolanie do 15 dní odo dňa jeho doručenia na Krajský súd v Bratislave dvojmo. Ak bude proti tomuto rozhodnutiu v odvolacej lehote podané odvolanie, uznesenie sa podaním odvolania zrušuje a opätovne rozhodne sudca (§202 ods. 3 písm. d) O.s.p. v spojení s § 374 ods. 4).</w:t>
      </w:r>
    </w:p>
    <w:p/>
    <w:p>
      <w:r>
        <w:t>Zdroj: KAUZIS.SK – https://www.kauzis.sk/judikatura/r/ECLI:SK:KSBA:2013:1012201416.1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