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4Sp/142/2012 z 24. 2. 2013</w:t>
      </w:r>
    </w:p>
    <w:p>
      <w:r>
        <w:t>Uznesenie Krajského súdu Bratislava z 24. februára 2013, sp. zn. 4Sp/142/2012, ECLI:SK:KSBA:2013:1012201768.1</w:t>
      </w:r>
    </w:p>
    <w:p>
      <w:r>
        <w:t>Súd: Krajský súd Bratislava</w:t>
      </w:r>
    </w:p>
    <w:p>
      <w:r>
        <w:t>Spisová značka: 4Sp/142/2012</w:t>
      </w:r>
    </w:p>
    <w:p>
      <w:r>
        <w:t>ECLI: ECLI:SK:KSBA:2013:1012201768.1</w:t>
      </w:r>
    </w:p>
    <w:p>
      <w:r>
        <w:t>Dátum vydania: 24. 2. 2013</w:t>
      </w:r>
    </w:p>
    <w:p>
      <w:r>
        <w:t>Forma: Uznesenie</w:t>
      </w:r>
    </w:p>
    <w:p>
      <w:pPr>
        <w:pStyle w:val="Heading2"/>
      </w:pPr>
      <w:r>
        <w:t>Text rozhodnutia</w:t>
      </w:r>
    </w:p>
    <w:p>
      <w:r>
        <w:t>Súd: Krajský súd Bratislava Spisová značka: 4Sp/142/2012 Identifikačné číslo súdneho spisu: 1012201768 Dátum vydania rozhodnutia: 25. 02. 2013 Meno a priezvisko sudcu, VSÚ: JUDr. Ľubomír Šramko ECLI: ECLI:SK:KSBA:2013:1012201768.1 Uznesenie Krajský súd v Bratislave v právnej veci navrhovateľov: 1/ pani V. H., 2/ pána K. H., 3/ pani O. H., všetci bytom Ľ. X, D., všetci zastúpení advokátskou kanceláriou JUDr. Dušan Pohovej &amp; partners, s.r.o. so sídlom nám. Slobody 10, Bratislava, proti odporcovi: Starostovi mestskej časti Bratislava - Vajnory so sídlom Roľnícka 109, Bratislava, za účasti: 1/ pána S. T., 2/ pani U. T., obaja bytom W. X, D., 3/ pána X.. Š. D.Š., 4/ pána E. Z., obaja bytom Tomanova 39, Bratislava v konaní o opravnom prostriedku navrhovateľov zo dňa 6.9.2012 proti rozhodnutiu odporcu č. 004/2012 zo dňa 9.8.2012 takto r o z h o d o l : Krajský súd v Bratislave návrh navrhovateľov v 2/ a 3/ rade o d m i e t a . Navrhovatelia v 2/ a 3/ rade nemajú právo na náhradu trov tohto konania. o d ô v o d n e n i e : Dňa 6.9.2012 bol konajúcemu Krajskému súdu v Bratislave (ďalej len súd) doručený návrh (opravný prostriedok) navrhovateľov v 1/ - 3/ rade proti rozhodnutiu odporcu č. 004/2012 zo dňa 9.8.2012, ktorým odporca vydal voči navrhovateľke v 1/ rade predbežné opatrenie podľa § 5 Občianskeho zákonníka - uložil jej, aby obnovila pôvodný stav a umožnila zúčastneným osobám v 1/ - 4/ rade nepretržitý prechod a prejazd cez pozemok parc. č. 428/3, nachádzajúci sa v katastrálnom území Vajnory. Ako to súd zistil z pripojeného administratívneho spisu odporcu, účastníkmi konania o nariadenie predmetného konania navrhovatelia v 2/ a 3/ rade neboli. Podobne im nebolo doručované a ani doručené napadnuté rozhodnutie odporcu. Podľa ust. § 250l ods. 1 Občianskeho súdneho poriadku (O.s.p.) podľa ustanovení tejto hlavy sa postupuje v prípadoch, v ktorých zákon zveruje súdom rozhodovanie o opravných prostriedkoch proti neprávoplatným rozhodnutiam správnych orgánov. Podľa ust. § 250m ods. 3 O.s.p. účastníkmi konania sú tí, ktorí nimi sú v konaní na správnom orgáne, a správny orgán, ktorého rozhodnutie sa preskúmava.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vyplýva zo zisteného stavu veci - z obsahu administratívneho spisu odporcu, navrhovatelia v 2/ a 3/ rade - N. K. H. O. N. O. H.Á. neboli účastníkmi konania o nariadení predbežného opatrenia, napadnutého podaným opravným prostriedkom. S poukazom na citované ust. § 250m ods. 3 O.s.p. teda nemôžu byť účastníkmi konania na súde v ktorom sa rozhoduje o podanom opravnom prostriedku. Pokiaľ i napriek tomu podali návrh, ktorý je predmetom tohto konania, súd musel rozhodnúť tak, ako to je uvedené vo výrokovej časti tohto uznesenia. Po právoplatnosti tohto uznesenia bude súd vo veci konať iba s navrhovateľkou v 1/ rade - N. V. H., vec prejedná a rozhodne v jej merite. O trovách konania navrhovateľov v 2/ a 3/ rade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https://www.kauzis.sk/judikatura/r/ECLI:SK:KSBA:2013:1012201768.1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