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4Sp/164/2012 z 22. 10. 2013</w:t>
      </w:r>
    </w:p>
    <w:p>
      <w:r>
        <w:t>Rozsudok Krajského súdu Bratislava z 22. októbra 2013, sp. zn. 4Sp/164/2012, ECLI:SK:KSBA:2013:1012201844.2</w:t>
      </w:r>
    </w:p>
    <w:p>
      <w:r>
        <w:t>Súd: Krajský súd Bratislava</w:t>
      </w:r>
    </w:p>
    <w:p>
      <w:r>
        <w:t>Spisová značka: 4Sp/164/2012</w:t>
      </w:r>
    </w:p>
    <w:p>
      <w:r>
        <w:t>ECLI: ECLI:SK:KSBA:2013:1012201844.2</w:t>
      </w:r>
    </w:p>
    <w:p>
      <w:r>
        <w:t>Dátum vydania: 22. 10. 2013</w:t>
      </w:r>
    </w:p>
    <w:p>
      <w:r>
        <w:t>Forma: Rozsudok</w:t>
      </w:r>
    </w:p>
    <w:p>
      <w:r>
        <w:t>Oblasť práva: Správne právo</w:t>
      </w:r>
    </w:p>
    <w:p>
      <w:pPr>
        <w:pStyle w:val="Heading2"/>
      </w:pPr>
      <w:r>
        <w:t>Text rozhodnutia</w:t>
      </w:r>
    </w:p>
    <w:p>
      <w:r>
        <w:t>Súd: Krajský súd Bratislava Spisová značka: 4Sp/164/2012 Identifikačné číslo súdneho spisu: 1012201844 Dátum vydania rozhodnutia: 23. 10. 2013 Meno a priezvisko sudcu, VSÚ: JUDr. Ľubomír Šramko ECLI: ECLI:SK:KSBA:2013:1012201844.2 ROZSUDOK V MENE SLOVENSKEJ REPUBLIKY Krajský súd v Bratislave v konaní pred sudcom JUDr. Ľubomírom Šramkom v právnej veci navrhovateľa: pána O.. A. A., bytom S. XX, Z., zastúpeného pánom JUDr. Branislavom Dufalom, advokátom so sídlom Palisády 36, Bratislava, proti odporcovi: 4. disciplinárnej komisii Generálnej prokuratúry Slovenskej republiky so sídlom Štúrova 2, Bratislava, za účasti pani JUDr. Adriany Jesztrebiovej, Okresnej prokurátorky v Pezinku so sídlom Šenkvická cesta 5, Pezinok o opravnom prostriedku navrhovateľa zo dňa 5.9.2012 proti rozhodnutiu odporkyne č. XV/6 Spr 5/11-93 zo dňa 31.7.2012 takto r o z h o d o l : Krajský súd v Bratislave napadnuté rozhodnutie odporkyne č. XV/6 Spr 5/11-93 zo dňa 31.7.2012 p o t v r d z u j e. Navrhovateľovi n e p r i z n á v a právo na náhradu trov tohto konania. Navrhovateľ je povinný zaplatiť v prospech Krajského súdu v Bratislave, Záhradnícka 10, Bratislava titulom súdneho poplatku za konanie 35,- eur v lehote 15 dní od právoplatnosti tohto rozsudku. o d ô v o d n e n i e : Rozhodnutím č. XV/6 Spr 5/11-93 zo dňa 31.7.2012 odporkyňa za použitia ust. 26 ods. 1 písm. a), c) zákona č. 154/2001 Z.z. o prokurátoroch a právnych čakateľoch prokuratúry (ďalej len „zákon o prokurátoroch“) a ust. § 5 písm. d), § 17 ods. 2 písm. a), b), c) zákona č. 153/2001 Z.z. o prokuratúre (ďalej len „zákon o prokuratúre“) uznala vo výroku I. rozhodnutia navrhovateľa vinného zo spáchania zavineného nesplnenia a porušenia povinnosti prokurátora za skutky, označené poradovým číslom 1/ - 12/ (konania obsiahnuté v návrhu Spr 181/11 z 1.8.2011), a za skutky označené poradovým číslom 1/, 3/, 4/, 7/ (konania obsiahnuté v návrhu Spr 115/11 z 28.4.2011), čím sa navrhovateľ dopustil disciplinárneho previnenia podľa § 188 písm. a) zákona o prokurátoroch, začo mu podľa § 189 ods. 1 písm. c) zákona o prokurátoroch uložila zníženie základného platu o 15% na tri mesiace. Vo výroku II. rozhodnutia odporkyňa vo veci skutkov č. 2/, 5/, 6/, 8/, 10/, 11/ (konania obsiahnuté v návrhu Spr 115/11 z 28.4.2011) konanie zastavila, pretože tieto skutky nie sú disciplinárnym previnením. Vo výroku III. rozhodnutia konanie o skutku č. 9/ (konania obsiahnuté v návrhu Spr 115/11 z 28.4.2011) zastavila , pretože vo vzťahu k tomuto skutku sa disciplinárne konanie stalo neprípustným. V odôvodnení svojho rozhodnutia odporkyňa opísala zistený stav veci a svoju úvahu tak čo do uznania viny, ako aj uloženia disciplinárneho opatrenia náležite odôvodnila. Proti tomuto rozhodnutiu podal navrhovateľ v zákonnej lehote opravný prostriedok - návrh zo dňa 5.9.2012, ktorým sa domáhal jeho zrušenia vo výroku I. Namietal v ňom: a) Že uložené disciplinárne opatrenie je z časového a logického hľadiska zmätočné a nevykonateľné, pretože v inom (doposiaľ neprávoplatne skončenom) disciplinárnom konaní totožnej odporkyne č. XV/6 Spr 11/2011 mu bolo uložené disciplinárne opatrenie - zbavenie výkonu funkcie prokurátora (konanie o návrhu Krajského prokurátora v Bratislave 1/1 Spr. 127/2011 z 8.8.2011). b) V tejto súvislosti namietal, že o všetkých troch návrhoch na začatie disciplinárnych konaní odporkyňa nevykonala jedno spoločné konanie, hoci na jeho vykonanie boli splnené zákonné podmienky ust. § 216 zákona o prokurátoroch s poukazom na ust. § 18 ods. 1 Trestného poriadku. c) Že skutky pod č. 4/, 5/, 6/ časti I. rozhodnutia nie sú z časového hľadiska vymedzené (absentuje vymedzenie začatia a skončenia protiprávneho konania). Odporkyňa navrhla vo svojom vyjadrení zo dňa 4.1.2013 k podanému návrhu rozhodnutie v celom rozsahu potvrdiť, pričom zotrvala na správnosti a zákonnosti napadnutého rozhodnutia. Poukázala pritom na skutočnosť, že pokiaľ dôjde k právoplatnému skončeniu výkonu funkcie prokurátora (navrhovateľa) zbavením funkcie prokurátora, všetky neskončené disciplinárne konania vzťahujúce sa na osobu prokurátora sa musia zastaviť. K námietke nenáležitého vymedzenia skutkov ad. 4/, 5/, 6/ časti I. rozhodnutia odporkyňa uviedla, že z ich vymedzenia nepochybne vyplýva, že navrhovateľ pri výkone funkcie prokurátora postupoval v rozpore s rozhodnutím Krajského prokurátora v Bratislave por. č. 22 sp. zn. Spr 1131/05 z 20.10.2005. Okresná prokurátorka v Pezinku sa na pojednávaní v celom rozsahu pripojila k vyjadreniu odporkyne. Krajský súd v Bratislave (ďalej len „súd“) podaný návrh prejednal a rozhodol podľa ust. § 250q Občianskeho súdneho poriadku v platnom znení ( O.s.p.) ako miestne a vecne príslušný súd (§ 246a ods. 2 O.s.p.,) na pojednávaní za účasti všetkých účastníkov konania a dospel k názoru, že napadnuté rozhodnutie odporcu je potrebné potvrdiť ako vecne správne a zákonné. Pokiaľ súd vo výroku tohto rozsudku uviedol výraz „napadnuté rozhodnutie“, má ním na mysli výrok rozhodnutia označený „I.“, ktorý bol napadnutý podaným opravným prostriedkom. Súd v prejednávanej veci dokazovanie nedoplnil. Pred samotným prejednaním a rozhodnutím veci sa podrobne oboznámil s obsahom prvostupňového správneho spisu odporkyne č. XV/6 Spr 5/11, osobitne s obsahom jej rozhodnutia č. XV/6 Spr 5/11-93 zo dňa 31.7.2012. Podľa ust. § 216 zákona o prokurátoroch ak tento zákon neustanovuje inak, na disciplinárne konanie sa primerane vzťahuje osobitný zákon Podľa ust. § 18 ods. 1 Trestného poriadku o všetkých trestných činoch toho istého obvineného a proti všetkým obvineným, ktorých trestné činy spolu súvisia, sa môže vykonať spoločné konanie, ak to zrejme nebude brániť ukončeniu veci v primeranej lehote. Podľa ust. § 163 ods. 3 Trestného poriadku výrok, ktorým sa obžalovaný uznáva za vinného alebo ktorým sa spod obžaloby oslobodzuje, musí presne označovať trestný čin, ktorého sa výrok týka, a to nielen zákonným pomenovaním a uvedením právnej kvalifikácie, ale aj uvedením miesta, času a spôsobu spáchania, prípadne aj s uvedením iných skutočností potrebných na to, aby skutok nemohol byť zamenený s iným, ako aj uvedením všetkých zákonných znakov vrátane tých, ktoré odôvodňujú určitú trestnú sadzbu. Podľa ust. § 194 ods. 1 písm. c) zákona o prokurátoroch disciplinárne konanie nemožno začať, a ak už bolo začaté, nemožno v ňom pokračovať a musí byť zastavené, ak zanikol služobný pomer prokurátora; ak je prokurátor disciplinárne stíhaný za konanie uvedené v § 187 písm. b), disciplinárna komisia postúpi vec orgánu príslušnému na prejednanie takého konania. Podľa ust. § 250q ods. 2 O.s.p. o opravnom prostriedku rozhodne súd rozsudkom, ktorým preskúmavané rozhodnutie buď potvrdí, alebo ho zruší a vráti na ďalšie konanie.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uložené disciplinárne opatrenie je z časového a logického hľadiska zmätočné a nevykonateľné, pretože v inom (doposiaľ neprávoplatne skončenom) disciplinárnom konaní totožnej odporkyne č. XV/6 Spr 11/2011 mu bolo uložené disciplinárne opatrenie - zbavenie výkonu funkcie prokurátora (konanie o návrhu Krajského prokurátora v Bratislave 1/1 Spr. 127/2011 z 8.8.2011). Podľa názoru súdu táto námietka nie je dôvodná. Z rozhodovacej činnosti tunajšieho súdu (konanie sp. zn.: 4Sp/6/2012) je zjavné, tunajší súd doposiaľ neprávoplatným rozsudkom č. k.: 4Sp/6/2012 zo 17.10.2012 napadnuté rozhodnutie odporkyne č. XV/6 Spr11/2011-68 zo dňa 24.11.2011: 1/ potvrdil vo výroku o uznaní viny navrhovateľa zo spáchania priestupku a disciplinárneho previnenia, 2/ zrušil podľa ust. § 250j ods. 2 písm. d/ Občianskeho súdneho poriadku vo výroku o uložení disciplinárneho opatrenia (zbavenie výkonu prokurátora) a v tejto časti vec vrátil odporkyni na ďalšie konanie. Bez ohľadu na ustanovenie § 194 ods. 1 písm. c) zákona o prokurátoroch je vecou odporkyne, aby uložené disciplinárne opatrenie v prípade splnenia všetkých zákonných predpokladov bolo vykonateľné. Ak by odporkyňa v konaní uložila disciplinárne opatrenie, ktoré by bolo z akéhokoľvek dôvodu nevykonateľné, takýto stav by bolo nutné pričítať odporkyni - to však nie je prípad konania, ktoré je predmetom tohto súdneho konania. Zákon o prokurátoroch vo svojom ust. § 14 ustanovuje ako spôsoby zániku služobného pomeru prokurátora odvolanie z funkcie prokurátora, vzdanie sa funkcie prokurátora, resp. iné dôvody ustanovené týmto zákonom. Ako to správne konštatovala odporkyňa vo svojom vyjadrení k návrhu, v prípade, ak by funkcia prokurátora navrhovateľa zanikla zbavením tejto funkcie, s poukazom na ust. § 194 ods. 1 písm. c) zákona o prokurátoroch by muselo byť aktuálne disciplinárne konanie vedené voči navrhovateľovi zastavené. Súd naviac dodáva, že v prípade zániku funkcie prokurátora navrhovateľa (v dôsledku prv uloženého disciplinárneho opatrenia) by výkon aktuálneho disciplinárneho opatrenia (zníženie základného platu o 15 % na dobu troch mesiacov) nebol možný, nakoľko po ev. zániku funkcie prokurátora navrhovateľa by už navrhovateľ nepoberal žiaden základný plat prokurátora, pričom tiež takémuto výkonu rozhodnutia odporkyne by bránilo znenie ust. § 214 zákona o prokurátoroch. K námietke, že o všetkých troch návrhoch na začatie disciplinárnych konaní odporkyňa nevykonala jedno spoločné konanie, hoci na jeho vykonanie boli splnené zákonné podmienky ust. § 216 zákona o prokurátoroch s poukazom na ust. § 18 ods. 1 Trestného poriadku: Ani táto námietka podľa názoru súdu nie je dôvodná. Navrhovateľ namietal, že vo veci všetkých disciplinárnych konaní, vedených proti nemu (aktuálne konanie o návrhoch Okresnej prokurátorky v Pezinku Spr 181/11 z 1.8.2011, Spr 115/11 z 28.4.2011, konanie o návrhu Krajského prokurátora v Bratislave Spr. 127/2011 z 8.8.2011) sa malo vykonať jedno konanie a to s poukazom na ust. § 18 ods. 1 Trestného poriadku. Znenie cit. ust. § 18 ods. 1 Trestného poriadku však nehovorí o povinnosti, ale o možnosti vykonať spoločné konanie (za splnenia ďalších v tomto ustanovení uvedených podmienok). Ak teda odporkyňa spojila na spoločné konanie iba návrhy Okresnej prokurátorky v Pezinku Spr 181/11 z 1.8.2011, Spr 115/11 z 28.4.2011 (týkajúce sa porušenia povinností prokurátora navrhovateľom, ktoré sa týkali výkonu povinností navrhovateľa ako prokurátora v jednotlivých konkrétnych veciach), pričom o porušení jeho povinností, ku ktorému došlo 30.7.2011 (ktoré porušenia majú skutkovo odlišný základ a za ktorých porušenie bolo navrhovateľovi neprávoplatne uložené ako disciplinárne opatrenie zbavenie výkonu funkcie prokurátora) rozhodla samostatným rozhodnutím, takýmto postupom neporušila žiadne ustanovenie ani Trestného poriadku a ani zákona o prokurátoroch. Naviac v takomto postupe odporkyne súd vidí zjavnú dôvodnosť - opodstatnenosť. K námietke, že skutky pod č. 4/, 5/, 6/ časti I. rozhodnutia nie sú z časového hľadiska vymedzené (absentuje vymedzenie začatia a skončenia protiprávneho konania): Podobne ako predchádzajúce aj túto námietku súd vyhodnotil ako nedôvodnú. Podľa názoru súdu, skutky pod č. 4/, 5/, 6/ časti I. rozhodnutia sú časovo vymedzené v súlade s ust. § 163 ods. 3 Trestného poriadku a to i napriek skutočnosti, že ostatné skutky, obsiahnuté v časti I. rozhodnutia sú čo do formulácie ich časového vymedzenia formulované s nepatrným rozdielom. Účelom znenia vyššie citovaného zákonného ustanovenia je to, aby bol skutok, ktorého spáchanie je páchateľovi kladené za vinu a za ktorý sa mu udeľuje sankcia, bol vymedzený (označený, konkretizovaný) tak, aby nebolo možné takýto skutok zameniť za skutok iný. V predmetných skutkoch je navrhovateľovi kladné za vinu, že v označenom časovom období nevykonal v zmysle rozhodnutia Krajského prokurátora v Bratislave por. č. 22 sp. Zn. 1 Spr 1131/05 z 20.10.2005 žiadnu individuálnu previerku vyšetrovacieho spisu (skutok ad. 4/, 6/), resp. že nevykonal žiadnu ďalšiu individuálnu previerku vyšetrovacieho spisu (skutok ad. 5/). V skutkoch, označených v napadnutom rozhodnutí pod č. 4/ a 6/ je ich spáchanie navrhovateľom vymedzené časovým obdobím „od začatia trestného stíhania doposiaľ“, resp. v skutku pod č. 5/ „od začatia trestného stíhania doposiaľ nevykonal žiadnu ďalšiu previerku“. Podľa názoru súdu takáto formulácia - znenie opisu skutkov je jasná, zrozumiteľná, pričom opis predmetných skutkov - správania sa navrhovateľa v označených veciach nie je možné zameniť so skutkom či skutkami inými. Pokiaľ ide o skutok ad. 4/ z jeho opise je zrejmé, že trestné konanie (1 Pv 564/10) bolo začaté 8.11.2010, že navrhovateľovi bola táto vec pridelená 9.11.2010 a že do vydania napadnutého rozhodnutia (31.7.2012) v nej navrhovateľ nevykonal individuálnu previerku vyšetrovacieho spisu. Pokiaľ ide o skutok ad. 5/ z jeho opisu je zrejmé, že vec (1 Pv 469/10) mal navrhovateľ pridelenú od 7.9.2010, že 13.9.2010 navrhovateľ preskúmal zákonnosť uznesenia o začatí tohto trestného stíhania a o vznesení obvinenia, pričom následne už navrhovateľ nevykonal žiadnu ďalšiu individuálnu previerku vyšetrovacieho spisu. Pokiaľ ide o skutok ad. 6/ z jeho opise je zrejmé, že trestné konanie (2 Pv 598/10) bolo začaté 15.9.2010, že navrhovateľovi bola táto vec pridelená 16.9.2010 a že do vydania napadnutého rozhodnutia (31.7.2012) v nej navrhovateľ nevykonal individuálnu previerku vyšetrovacieho spisu. Z takto individualizovaného opisu predmetných skutkov je teda zjavné obdobie nečinnosti navrhovateľa, ktorá je v rozpore s rozhodnutím Krajského prokurátora v Bratislave por. č. 22 sp. zn. 1 Spr 1131/05. Pretože odporkyňa neporušila žiadne ustanovenie trestného poriadku, ak nespojila všetky konania o disciplinárnych návrhoch, smerujúcich voči navrhovateľovi iba výlučne na jedno konanie, pretože skutky ad 4/, 5/, 6/ napadnutého rozhodnutia ktorých spáchanie je navrhovateľovi kladené za vinu sú dostatočným spôsobom identifikované a konečne pretože uloženie disciplinárneho opatrenia (zníženie základného platu navrhovateľovi o 15% na tri mesiace) nie je v rozpore so zákonom o prokurátoroch, súd napadnuté rozhodnutie - jeho časť označenú ako „I.“ potvrdil. O trovách navrhovateľa súd rozhodol za použitia ust. § 250 k ods.1 O.s.p. s poukazom na výsledok konania. O povinnosti navrhovateľa zaplatiť súdny poplatok za konanie pred súdom súd rozhodol s poukazom na skutočnosť, že navrhovateľ bol v konaní neúspešný, pričom súd postupoval v zmysle § 2 ods. 4, § 12 ods. 3 zákona č. 71/1992 Zb. (položka 10 e/ Sadzobníka súdnych poplatkov). Súd konštatuje, že pri vyhlásení rozsudku, súčasťou výroku ktorého bolo aj rozhodnutie o povinnosti navrhovateľa zaplatiť súdny poplatok za konanie, súd nesprávne určil túto povinnosť vo výške 33.- eur. Navrhovateľ doručil svoj návrh súdu 10.10.2012, teda v čase, keď už bol účinný zákon. č. 71/1992 Zb. v znení zák. č. 286/2012 Z.z., podľa ktorého súdny poplatok za konanie podľa položky 10 e/ Sadzobníka súdnych poplatkov je 35,- eur (účinnosť od 1.10.2012). Preto postupom podľa § 12 ods. 3 zák. č. 71/1992 Zb. súd bez návrhu zmenil v písomnom vyhotovení tohto rozsudku výšku poplatkovej povinnosti navrhovateľa z 33,- eur na 35,- eur. Poučenie: Proti tomuto rozsudku možno podať odvolanie v lehote 15 dní odo dňa jeho doručenia na Najvyšší súd Slovenskej republiky prostredníctvom Krajského súdu v Bratislave, písomne, v troch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https://www.kauzis.sk/judikatura/r/ECLI:SK:KSBA:2013:1012201844.2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