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11CoP/597/2013 z 16. 12. 2013</w:t>
      </w:r>
    </w:p>
    <w:p>
      <w:r>
        <w:t>Uznesenie Krajského súdu Bratislava z 16. decembra 2013, sp. zn. 11CoP/597/2013, ECLI:SK:KSBA:2013:1013894778.1</w:t>
      </w:r>
    </w:p>
    <w:p>
      <w:r>
        <w:t>Súd: Krajský súd Bratislava</w:t>
      </w:r>
    </w:p>
    <w:p>
      <w:r>
        <w:t>Spisová značka: 11CoP/597/2013</w:t>
      </w:r>
    </w:p>
    <w:p>
      <w:r>
        <w:t>ECLI: ECLI:SK:KSBA:2013:1013894778.1</w:t>
      </w:r>
    </w:p>
    <w:p>
      <w:r>
        <w:t>Dátum vydania: 16. 12. 2013</w:t>
      </w:r>
    </w:p>
    <w:p>
      <w:r>
        <w:t>Forma: Uznesenie</w:t>
      </w:r>
    </w:p>
    <w:p>
      <w:pPr>
        <w:pStyle w:val="Heading2"/>
      </w:pPr>
      <w:r>
        <w:t>Text rozhodnutia</w:t>
      </w:r>
    </w:p>
    <w:p>
      <w:r>
        <w:t>Súd: Krajský súd Bratislava Spisová značka: 11CoP/597/2013 Identifikačné číslo súdneho spisu: 1013894778 Dátum vydania rozhodnutia: 17. 12. 2013 Meno a priezvisko sudcu, VSÚ: JUDr. Katarína Štrignerová ECLI: ECLI:SK:KSBA:2013:1013894778.1 Uznesenie Krajský súd v Bratislave, v právnej veci starostlivosti súdu o maloleté dieťa: J. B., M. XX.XX.XXXX, zastúpený kolíznym opatrovníkom Úradom práce, sociálnych vecí a rodiny, odbor sociálnych vecí a rodiny, Vazovova 7/A, Bratislava, dieťa rodičov: matka - R. B., M. XX.XX.XXXX, Q. K. XX, Q., a otec - I.. J. B., M. XX.XX.XXXX, Q. B.W. X, Q., zastúpený Advokátskou kanceláriou FARDOUS &amp; PARTNERS, s.r.o., so sídlom Hlavná 6, 927 01 Šaľa, za účasti Okresnej prokuratúry Bratislava III, Vajnorská 47, Bratislava, o návrhu otca na zrušenie predbežného opatrenia, na odvolanie otca proti uzneseniu Okresného súdu Bratislava III zo dňa 24.09.2013, č.k. 37P/400/2008-1753, jednohlasne ( pomerom hlasov 3:0 ) takto r o z h o d o l : Uznesenie súdu prvého stupňa sa m e n í tak, že uznesenie Okresného súdu Bratislava III zo dňa 09.11.2009, č.k. 37P/400/2008-446 v spojení s uznesením Krajského súdu v Bratislave zo dňa 12.01.2010, č.k. 11CoP/402/2009-478 sa z r u š u j e. Vo zvyšku sa návrh otca z a m i e t a. o d ô v o d n e n i e : V napadnutom uznesení súd prvého stupňa zamietol návrh otca, v ktorom sa domáhal postupom podľa § 77 O.s.p. zrušiť uznesenie Okresného súdu Bratislava III zo dňa 9.11.2009, č.k. 37P/400/2008-446 v spojení s uznesením Krajského súdu v Bratislave zo dňa 12.01.2010 a uznesením Krajského súdu v Bratislave zo dňa 19.8.2013, č.k. 11CoP 402/2009-1686. Rozhodnutie právne odôvodnil § 77 ods.2 O.s.p. poukazujúc na to, že otcom navrhované rozhodnutie súdu bolo nariadené výlučne v záujme maloletého a s prihliadnutím na rovnaké rodičovské práva matky má svoje opodstatnenie. Súd prvého stupňa dospel k názoru, že dôvody na nariadenie predbežného opatrenia i naďalej trvajú a tieto nepominuli. V odôvodnení napokon poukázal na to, že otec žiada aj zrušiť uznesenie Krajského súdu v Bratislave zo dňa 19.8.2013, č.k. 11CoP 402/2009-1686, ktorým odvolací súd zmenil rozhodnutie súdu prvého stupňa tak, že návrh matky na uloženie povinnosti otcovi odovzdať dieťa do starostlivosti matky ako nedôvodný zamietol. Proti uzneseniu podal v zákonnej lehote odvolanie otec maloletého navrhujúc, aby odvolací súd zmenil rozhodnutie súdu prvého stupňa tak, že zruší predbežné opatrenie nariadené uznesením Okresného súdu Bratislava III zo dňa 09.11.2009, č.k. 37P/400/2008-446 v spojení s uznesením Krajského súdu v Bratislave zo dňa 12.01.2010. Otec poukázal na zmenu pomerov - stav, kedy je maloletý v jeho faktickej osobnej starostlivosti, čím pominuli dôvody nariadeného predbežného opatrenia. Ak má súd za to, že je potrebné do času rozhodnutia vo veci samej upraviť pomery rodičov k maloletému, môže tak urobiť v zmysle § 102 O.s.p. aj bez návrhu. Odvolací súd preskúmal uznesenie súdu prvého stupňa podľa § 212 ods. 2 písm. a/ O.s.p., vec prejednal bez nariadenia odvolacieho pojednávania podľa § 214 ods. 2 O.s.p., a dospel k záveru, že odvolanie otca je dôvodné. Podľa § 77 ods.2 O.s.p. predbežné opatrenie súd zruší, ak pominú dôvody, pre ktoré bolo nariadené. Odvolací súd ako prvoradé poznamenáva, že podľa citovaného ustanovenia súd zruší predbežné opatrenie, ak pominú dôvody, pre ktoré bolo predbežné opatrenie nariadené, ak sa dodatočne zistí, že dôvody na predbežné opatrenie tu ani neboli, ak odpadol právny záujem na takom dočasnom zabezpečení, pretože vznikla nová hmotnoprávna situácia vo vzťahoch medzi účastníkmi, ktorá robí predbežné opatrenie nadbytočným a napokon ak povinný dobrovoľne splnil vymáhaný nárok alebo zabezpečil jeho splnenie napríklad zložením do súdnej úschovy. O zrušení predbežného opatrenia sa rozhoduje len na návrh, na ktorý je procesne legitimovaný navrhovateľ i odporca s výnimkou vecí, v ktorých nie je potrebný návrh na nariadenie predbežného opatrenia ( v ktorých prípadoch môže súd zrušiť predbežné opatrenie aj bez návrhu). Z obsahu spisu v prejednávanej veci vyplýva, že právne pomery rodičov k maloletému sú podľa stavu existujúceho v čase rozhodovania odvolacieho súdu upravené len uznesením Okresného súdu Bratislava III zo dňa 09.11.2009, č.k. 37P/400/2008-446 v spojení s uznesením Krajského súdu v Bratislave zo dňa 12.1.2010, č.k. 11CoP/402/2009-478 ( v ktorom bol určený rozsah styku otca s maloletým na každú stredu a sobotu v čase od 14,30 hod. do 18,00 hod.) a rozsudkom Okresného súdu Bratislava III zo dňa 22.1.2013, č.k. 37P 400/2008-1437, v ktorom súd prvého stupňa uložil obom rodičom povinnosť podrobiť sa výchovnému poradenstvu v rozsahu 60 hodín na Referáte poradensko - psychologických služieb Úradu práce , sociálnych vecí a rodiny Bratislava, Vazovova 7/A, Bratislava. Pokiaľ ide o faktický stav v otázke starostlivosti o maloletého, tento je od 14.03.2013 v osobnej starostlivosti otca a ( ako vyplýva zo súdneho spisu ) matka sa s ním od tohto času nestretáva. Vychádzajúc z okolností prejednávaného prípadu je odvolací súd na rozdiel od súdu prvého stupňa toho názoru, že v danej veci pominuli dôvody, pre ktoré bolo predbežné opatrenie - uznesenie Okresného súdu Bratislava III zo dňa 09.11.2009, č.k. 37P/400/2008-446 v spojení s uznesením Krajského súdu v Bratislave zo dňa 12.01.2010, č.k. 11CoP /402/2009- 478 ( v ktorom bol určený rozsah styku otca s maloletým na každú stredu a sobotu v čase od 14,30 hod. do 18,00 hod.) nariadené. Označené rozhodnutie súdu bolo nariadené za situácie, kedy faktickú osobnú starostlivosť o maloletého vykonávala matka a medzi rodičmi dochádzalo k rozporom práve v otázkach týkajúcich sa styku otca s maloletým a jeho rozsahom, pri zohľadnení práva maloletého dieťaťa na oboch rodičov. Odvolací súd potvrdil zamietajúce rozhodnutie súdu prvého stupňa v časti, v ktorej sa otec domáhal zrušiť i predbežné opatrenie nariadené uznesením Krajského súdu v Bratislave zo dňa 19.08.2013, č.k. 11CoP 402/2009-1686 z dôvodu, že označeným rozhodnutím neboli predbežne upravené pomery rodičov k maloletému dieťaťu. Krajský súd v Bratislave uznesením zo dňa 19.08.2013, č.k. 11CoP 402/2009-1686 rozhodol o odvolaní otca proti uzneseniu Okresného súdu Bratislava III zo dňa 18.06.2013, č.k. 37P/400/2008-1612 tak, že zamietol návrh matky na nariadenie povinnosti otcovi odovzdať maloletého do jej osobnej starostlivosti. Na základe uvedeného odvolací súd rozhodnutie súdu prvého stupňa podľa § 220 O.s.p. zmenil a rozhodol tak, ako je uvedené vo výroku tohto rozhodnutia. Poučenie: Proti tomuto uzneseniu nie je odvolanie prípustné.</w:t>
      </w:r>
    </w:p>
    <w:p/>
    <w:p>
      <w:r>
        <w:t>Zdroj: KAUZIS.SK – https://www.kauzis.sk/judikatura/r/ECLI:SK:KSBA:2013:1013894778.1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