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9Co/197/2013 z 24. 6. 2013</w:t>
      </w:r>
    </w:p>
    <w:p>
      <w:r>
        <w:t>Uznesenie Krajského súdu Bratislava z 24. júna 2013, sp. zn. 9Co/197/2013, ECLI:SK:KSBA:2013:1312212876.1</w:t>
      </w:r>
    </w:p>
    <w:p>
      <w:r>
        <w:t>Súd: Krajský súd Bratislava</w:t>
      </w:r>
    </w:p>
    <w:p>
      <w:r>
        <w:t>Spisová značka: 9Co/197/2013</w:t>
      </w:r>
    </w:p>
    <w:p>
      <w:r>
        <w:t>ECLI: ECLI:SK:KSBA:2013:1312212876.1</w:t>
      </w:r>
    </w:p>
    <w:p>
      <w:r>
        <w:t>Dátum vydania: 24. 6. 2013</w:t>
      </w:r>
    </w:p>
    <w:p>
      <w:r>
        <w:t>Forma: Uznesenie</w:t>
      </w:r>
    </w:p>
    <w:p>
      <w:pPr>
        <w:pStyle w:val="Heading2"/>
      </w:pPr>
      <w:r>
        <w:t>Text rozhodnutia</w:t>
      </w:r>
    </w:p>
    <w:p>
      <w:r>
        <w:t>Súd: Krajský súd Bratislava Spisová značka: 9Co/197/2013 Identifikačné číslo súdneho spisu: 1312212876 Dátum vydania rozhodnutia: 25. 06. 2013 Meno a priezvisko sudcu, VSÚ: JUDr. Roman Huszár ECLI: ECLI:SK:KSBA:2013:1312212876.1 Uznesenie Krajský súd v Bratislave v právnej veci navrhovateľa: K. L., I.Á. X, J., zast. JUDr. Františkom Turákom, P.O. BOX 1, 830 05 Bratislava 35, proti odporcovi: neuvedený, o obnovu konania, na odvolanie navrhovateľa proti uzneseniu Okresného súdu Bratislava III č.k. 45C 88/2012-13 zo dňa 13. decembra 2012, v pomere hlasov 3 : 0, takto r o z h o d o l : Odvolací súd odvolanie navrhovateľa o d m i e t a . Žiaden z účastníkov nemá právo na náhradu trov konania. o d ô v o d n e n i e : Napadnutým uznesením súd prvého stupňa odmietol podanie navrhovateľa ktorým sa domáhal obnovy konania pre neodstránenie vád podania s poukazom na ust. § 43 ods. 2 O.s.p. Uznesenie odvolaním napadol navrhovateľ, domáhajúc sa jeho zrušenia a vrátenia veci na ďalšie konanie. Odvolací súd preskúmal a prejednal vec v zmysle § 212 ods. 1 O.s.p., bez nariadenia odvolacieho pojednávania podľa § 214 ods. 2 O.s.p. a dospel k záveru, že odvolanie navrhovateľa je potrebné ako oneskorene podané odmietnuť. Podľa § 204 ods.1 O.s.p. odvolanie sa podáva do 15 dní od doručenia rozhodnutia na súde, proti rozhodnutiu ktorého smeruje. Ak bolo vydané opravné uznesenie, lehota plynie znovu od doručenia opravného uznesenia len v rozsahu vykonanej opravy. Podľa § 218 ods.1 písm. a/ O.s.p. odvolací súd odmietne odvolanie, ktoré bolo podané oneskorene. Doklad o doručení zásielky - doručenka vrátená súdu osvedčuje nielen vykonanie doručenia, ale aj čas doručenia. Zo spisu bez akýchkoľvek pochybností vyplýva, že odvolaním napadnuté uznesenie bolo navrhovateľovi doručené v zmysle § 47 ods. 2 posledná veta O.s.p. dňa 10.1. 2013. Nasledujúcim dňom, t.j. 11.1.2013, začala plynúť pätnásťdňová lehota na podanie odvolania v zmysle § 204 ods.1 O.s.p. V zmysle uvedeného výkladu v danej veci posledným dňom zákonnej lehoty na podanie odvolania bol deň 25. 1. 2013. Ak podal navrhovateľ svoje odvolanie proti uzneseniu faxom dňa 25. 2. 2013 (č.l. 36), išlo o odvolanie podané zjavne oneskorene, po uplynutí odvolacej lehoty a preto odvolací súd s poukazom na ustanovenie § 218 ods.1 písm. a/ O.s.p. odvolanie odmietol. V závere odvolací súd udáva, že faktické prevzatie rozhodnutia navrhovateľom dňa 23.1. 2013 neovplyvňuje začiatok plynutia odvolacej lehoty; naviac zo strany navrhovateľa nedošlo k námietke porušenia postupu pri doručovaní v zmysle ustanovenia § 47 ods.2 O.s.p. O trovách odvolacieho konania rozhodol odvolací súd podľa § 224 ods. 1 v spojení s § 146 ods. 1 písm. c/ O.s.p., ktoré je svojou povahou vzniknutej procesnej situácii najbližšie (odvolací súd o odvolaní nerozhodol meritórne, podobne ako v prípade zastavenia konania); tak, že žiaden z účastníkov nemá právo na náhradu trov konania. Poučenie: Proti tomuto uzneseniu nie je možné podať odvolanie.</w:t>
      </w:r>
    </w:p>
    <w:p/>
    <w:p>
      <w:r>
        <w:t>Zdroj: KAUZIS.SK – https://www.kauzis.sk/judikatura/r/ECLI:SK:KSBA:2013:1312212876.1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