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6Co/443/2013 z 22. 8. 2013</w:t>
      </w:r>
    </w:p>
    <w:p>
      <w:r>
        <w:t>Uznesenie Krajského súdu Bratislava z 22. augusta 2013, sp. zn. 6Co/443/2013, ECLI:SK:KSBA:2013:1712216920.1</w:t>
      </w:r>
    </w:p>
    <w:p>
      <w:r>
        <w:t>Súd: Krajský súd Bratislava</w:t>
      </w:r>
    </w:p>
    <w:p>
      <w:r>
        <w:t>Spisová značka: 6Co/443/2013</w:t>
      </w:r>
    </w:p>
    <w:p>
      <w:r>
        <w:t>ECLI: ECLI:SK:KSBA:2013:1712216920.1</w:t>
      </w:r>
    </w:p>
    <w:p>
      <w:r>
        <w:t>Dátum vydania: 22. 8. 2013</w:t>
      </w:r>
    </w:p>
    <w:p>
      <w:r>
        <w:t>Forma: Uznesenie</w:t>
      </w:r>
    </w:p>
    <w:p>
      <w:pPr>
        <w:pStyle w:val="Heading2"/>
      </w:pPr>
      <w:r>
        <w:t>Text rozhodnutia</w:t>
      </w:r>
    </w:p>
    <w:p>
      <w:r>
        <w:t>Súd: Krajský súd Bratislava Spisová značka: 6Co/443/2013 Identifikačné číslo súdneho spisu: 1712216920 Dátum vydania rozhodnutia: 23. 08. 2013 Meno a priezvisko sudcu, VSÚ: JUDr. Martin Murgaš ECLI: ECLI:SK:KSBA:2013:1712216920.1 Uznesenie Krajský súd v Bratislave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uzneseniu Okresného súdu Pezinok z 8. októbra 2012 č. k. 10C 264/2012-7, pomerom hlasov 3:0, takto r o z h o d o l : Napadnuté uznesenie súdu prvého stupňa sa p o t v r d z u j e. o d ô v o d n e n i e : Napadnutým uznesením súd prvého stupňa uložil žalobcovi povinnosť zaplatiť poplatok za námietku zaujatosti vo výške 66 eur do 10 dní od doručenia uznesenia. Proti tomuto rozhodnutiu podal odvolanie žalobca. Uviedol, že nevzniesol námietku zaujatosti a preto nie je povinný zaplatiť súdny poplatok. Poukázal na to, že v žalobe uviedol skutočnosti preukazujúce fakt, že Okresný súd Pezinok vo veci nemôže konať, pretože jeho sudcovia sú z prejednávania veci vylúčení, keďže majú pomer k veci a k účastníkom konania a sú teda vo veci zaujatí (§ 14 O.s.p.). Preto mal súd prvého stupňa postupovať v zmysle § 12 ods. 1 O.s.p.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O.s.p.), preskúmal napadnuté uznesenie, prejednal odvolanie bez nariadenia pojednávania a dospel k záveru, že odvolanie nie je dôvodné. Zo spisu vyplýva, že žalobca v žalobe uviedol, že pridelenie veci niektorému zo sudcov Okresného súdu Pezinok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Pezinok sú vylúčení z prejednávania a rozhodovania veci vzhľadom na ich pomer k veci a k účastníkom konania. Z toho je podľa názoru odvolacieho súdu zrejmé, že žalobca v žalobe namietol zaujatosť všetkých sudcov Okresného súdu Pezinok.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 15 ods. 1 O.s.p.). Inými slovami, keďže sudcovia Okresného súdu Pezinok sa sami vo veci necítili byť zaujatí, návrh žalobcu na nutnú delegáciu v zmysle § 12 ods. 1 O.s.p. musel byť z jeho strany podmienený vznesením námietky zaujatosti všetkých sudcov tohto súdu. Paradoxne sám žalobca aj v odvolaní celkom jednoznačne formuloval námietku zaujatosti sudcov Okresného súdu Pezinok. Konanie o náhradu škody spôsobenej nesprávnym úradným postupom je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 3. 2011 sp. zn. II. ÚS 124/2011). Z toho vyplýva, že napadnuté uznesenie je vecne správne a preto ho odvolací súd potvrdil podľa § 219 ods. 1 O.s.p. O trovách odvolacieho konania rozhodne súd prvého stupňa v rozhodnutí o veci samej. Poučenie: Proti tomuto uzneseniu odvolanie nie je prípustné.</w:t>
      </w:r>
    </w:p>
    <w:p/>
    <w:p>
      <w:r>
        <w:t>Zdroj: KAUZIS.SK – https://www.kauzis.sk/judikatura/r/ECLI:SK:KSBA:2013:1712216920.1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