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3Sp/11/2010 z 8. 9. 2014</w:t>
      </w:r>
    </w:p>
    <w:p>
      <w:r>
        <w:t>Uznesenie Krajského súdu Bratislava z 8. septembra 2014, sp. zn. 3Sp/11/2010, ECLI:SK:KSBA:2014:1010200631.4</w:t>
      </w:r>
    </w:p>
    <w:p>
      <w:r>
        <w:t>Súd: Krajský súd Bratislava</w:t>
      </w:r>
    </w:p>
    <w:p>
      <w:r>
        <w:t>Spisová značka: 3Sp/11/2010</w:t>
      </w:r>
    </w:p>
    <w:p>
      <w:r>
        <w:t>ECLI: ECLI:SK:KSBA:2014:1010200631.4</w:t>
      </w:r>
    </w:p>
    <w:p>
      <w:r>
        <w:t>Dátum vydania: 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3Sp/11/2010 Identifikačné číslo súdneho spisu: 1010200631 Dátum vydania rozhodnutia: 09. 09. 2014 Meno a priezvisko sudcu, VSÚ: JUDr. Anna Peťovská PhD. ECLI: ECLI:SK:KSBA:2014:1010200631.4 Uznesenie Krajský súd v Bratislave v právnej veci navrhovateľov: 1/. S.. Z. Š., J.. XX.XX.XXXX, G. N. Č.. XX, XXX XX G., X/ G.. L. Š., J.. XX.X.XXXX, G. K. N. S. XX, XXX XX G., obaja zastúpení advokacius, s.r.o., so sídlom AK Palackého 12, P.O.BOX 69, 814 99 Bratislava, proti odporcovi : Okresný úrad Bratislava, katastrálny odbor, Ružová dolina 27, 821 09 Bratislava, za účasti: X. K., J.. XX.X.XXXX, G. X. XXXX/ XX, G. - O.G., o preskúmanie zákonnosti rozhodnutia Správy katastra pre hl. mesto SR Bratislavu č. V-5826/03 zo dňa 14. januára 2010, takto r o z h o d o l : Súd konanie z a s t a v u j e . Žiaden z účastníkov n e m á p r á v o na náhradu trov konania. o d ô v o d n e n i e : Podaným odvolaním tunajšiemu súdu doručeným dňa 19.2.2010 sa navrhovatelia domáhali preskúmania zákonnosti rozhodnutia Správy katastra pre hl. mesto SR Bratislavu č. V-5826/03 zo dňa 14. januára 2010, ktorým týmto rozhodnutím správa katastra návrh na vklad vlastníckeho práva doručený jej dňa 15.12.2003 vo vzťahu k nehnuteľnostiam zapísaným na LV č. XXXX pre kat. úz. O. podľa kúpnej zmluvy uzavretej dňa 8.12.2003 medzi V. O., zast. S. Ž. ako predávajúcim a S.. Z. Š. a G.. L. G. podľa § 31 ods. 3 katastrálneho zákona v znení platnom v čase rozhodovania zamietla. Podaním doručeným súdu dňa 2.9.2014 navrhovatelia zobrali svoje odvolanie v celom rozsahu späť a žiadali konanie zastaviť s odôvodnením, že v konaní pred Okresným súdom Bratislava IV vedenom pod sp.zn. XC XXX/XXXX bolo rozsudkom č.k. XC XXX/XXXX - XXX zo dňa 27.6.2014 a právoplatného dňa 1.8.2014 určené, že predmetné nehnuteľnosti patria do dedičstva po poručiteľovi V. O. zomrelom dňa 30.03.2004. Navrhovatelia následne dňa 7.5.2014 uzatvorili so zákonnou dedičkou po poručiteľovi X. K. dohodu o urovnaní. Vzhľadom na účinné späťvzatie návrhu navrhovateľmi, súd konanie vo veci podľa § 250d ods. 3 O.s.p. v spojení s ust. § 246c O.s.p. zastavil. O náhrade trov konania bolo rozhodnuté podľa § 246c O.s.p. v spojení s § 146c ods. 1 O.s.p. tak, že žiadnemu z účastníkov konania náhradu trov konania nepriznal, keď konanie vo veci bolo zastavené. Poučenie: Proti tomuto uzneseniu je možno podať odvolanie do 15 dní odo dňa jeho doručenia prostredníctvom podpísaného súd na Najvyšší súd slovenskej republiky písomne v dvoch vyhotovenia. V odvolaní je potrebné popri všeobecných náležitostiach uviesť, kto odvolanie podáva, ktorého rozhodnutia súdu a v akom rozsahu sa dotýka, dôvody odvolania a ako odvolateľ navrhuje, aby bolo rozhodnuté.</w:t>
      </w:r>
    </w:p>
    <w:p/>
    <w:p>
      <w:r>
        <w:t>Zdroj: KAUZIS.SK – https://www.kauzis.sk/judikatura/r/ECLI:SK:KSBA:2014:1010200631.4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