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3S/246/2011 z 19. 5. 2014</w:t>
      </w:r>
    </w:p>
    <w:p>
      <w:r>
        <w:t>Rozsudok Krajského súdu Bratislava z 19. mája 2014, sp. zn. 3S/246/2011, ECLI:SK:KSBA:2014:1011201930.2</w:t>
      </w:r>
    </w:p>
    <w:p>
      <w:r>
        <w:t>Súd: Krajský súd Bratislava</w:t>
      </w:r>
    </w:p>
    <w:p>
      <w:r>
        <w:t>Spisová značka: 3S/246/2011</w:t>
      </w:r>
    </w:p>
    <w:p>
      <w:r>
        <w:t>ECLI: ECLI:SK:KSBA:2014:1011201930.2</w:t>
      </w:r>
    </w:p>
    <w:p>
      <w:r>
        <w:t>Dátum vydania: 19. 5. 2014</w:t>
      </w:r>
    </w:p>
    <w:p>
      <w:r>
        <w:t>Forma: Rozsudok</w:t>
      </w:r>
    </w:p>
    <w:p>
      <w:r>
        <w:t>Oblasť práva: Správne právo</w:t>
      </w:r>
    </w:p>
    <w:p>
      <w:pPr>
        <w:pStyle w:val="Heading2"/>
      </w:pPr>
      <w:r>
        <w:t>Text rozhodnutia</w:t>
      </w:r>
    </w:p>
    <w:p>
      <w:r>
        <w:t>Súd: Krajský súd Bratislava Spisová značka: 3S/246/2011 Identifikačné číslo súdneho spisu: 1011201930 Dátum vydania rozhodnutia: 20. 05. 2014 Meno a priezvisko sudcu, VSÚ: JUDr. Dáša Filová ECLI: ECLI:SK:KSBA:2014:1011201930.2 ROZSUDOK V MENE SLOVENSKEJ REPUBLIKY Krajský súd v Bratislave v senáte zloženom z predsedníčky senátu JUDr. Dáši Filovej a členiek senátu JUDr. Viery Šebestovej, JUDr. Anny Peťovskej, PhD., v právnej veci žalobcu: WAAG HOLDING, a.s., IČO: 35 852 208, so sídlom ul. Svornosti 50, 821 06 Bratislava, právne zastúpený: JUDr. Mária Konrádová, advokátka, Farská 9, 949 01 Nitra, proti žalovanému: Finančné riaditeľstvo Slovenskej republiky, Lazová 63, 974 01 Banská Bystrica, o preskúmanie zákonnosti postupu a rozhodnutia Daňového riaditeľstva Slovenskej republiky č.: I/222/15603-92019/2011/993415-r zo dňa 19.09.2011, takto r o z h o d o l : Žaloba sa z a m i e t a. Žalobcovi sa náhrada trov konania nepriznáva. o d ô v o d n e n i e : Žalobou doručenou Krajskému súdu v Bratislave dňa 12.12.2011 sa žalobca domáhal preskúmania zákonnosti rozhodnutia žalovaného č.: I/222/15603-92019/2011/993415-r zo dňa 19.09.2011, ktorým žalovaný podľa ustanovenia § 48 ods. 5 zákona č. 511/1992 Zb. o správe daní a poplatkov a o zmenách v sústave územných finančných orgánov v znení neskorších predpisov potvrdil dodatočný platobný výmer č. 621/230/37269/11/Bes zo dňa 9.6.2010, ktorým Daňový úrad Komárno vyrubil podľa § 44 ods. 6 písm. b) bod 1 zákona č. 511/1992 Zb. rozdiel dane z pridanej hodnoty za zdaňovacie obdobie marec 2008 rozdiel dane vo výške XX.XXX,XX €. Dôvodom vyrubenia uvedeného rozdielu dane bola skutočnosť, že správca dane na základe vykonanej daňovej kontroly skonštatoval, že žalobca nepreukázal dodanie tovaru do iného členského štátu a z toho titulu neboli splnené podmienky oslobodenia od dane podľa § 43 ods. 1 zákona o DPH. Voči prvostupňovému rozhodnutiu podal žalobca odvolanie, v ktorom uviedol, že dôvodom zvýšenia dane bol nedostatočne a neúplne zistený skutkový stav, žalovaný sa nedostatočne zaoberal predloženými listinnými dôkazmi, dôkazy z medzinárodných dožiadaní do Maďarska sú neúplné, nedostatočné, nakoľko neobsahujú vyjadrenia konateľov dožadovaných právnických osôb a obsahujú úvahy pracovníkov finančnej správy, ktoré nie sú ničím podložené a tým bol porušený § 16, § 29 ods. 1 a 4 zákona č. 511/1992 Zb. Zároveň poukázal na skutočnosť, že nebola dodržaná lehota na výkon daňovej kontroly, pretože prerušenie konania v priebehu výkonu daňovej kontroly nemá vplyv na plynutie zákonnej 6 mesačnej lehoty. Žalovaný správny orgán rozhodnutie prvostupňového správneho orgánu potvrdil a vo svojom rozhodnutí sa stotožnil s rozhodnutím správcu dane. Výkon daňovej kontroly trval 5 mesiacov a 29 dní s tým, že správca dane dospel k tomu, že závery maďarskej daňovej správy boli dostatočným dôkazom a pri ich hodnotení správca dane nespochybnil ich správnosť a teda žalobca podľa správcu dane nesplnil podmienky ustanovené v § 43 ods. 1 zákona č. 222/2004 Z.z. o dani z pridanej hodnoty. Podľa žalobcu rozhodnutie správneho orgánu vychádzalo z nesprávneho právneho posúdenia veci a žalovaný nevykonal predovšetkým úplné dokazovanie v zmysle § 29 zákona č. 511/1992 Zb., čím porušil základné zásady daňového konania. V zmysle týchto zásad v daňovom konaní sa postupuje v súlade so všeobecne záväznými právnymi predpismi, chránia sa záujmy štátu a obcí a dbá sa pritom na zachovanie práv a právom chránených záujmov daňových subjektov a ostatných osôb zúčastnených v daňovom konaní. Ďalej správca dane postupuje v daňovom konaní v úzkej súčinnosti s daňovými subjektami a hodnotí dôkazy podľa svojej úvahy a to každý dôkaz jednotlivo ako aj v ich vzájomnej súvislosti. Správca dane však v uvedenom prípade nedostatočne dbal na zachovávanie práv a právom chránených záujmov. Vykonané dokazovanie bolo jednostranné, správca dane nerešpektoval požiadavky daňového subjektu na vykonanie úplného dokazovania podľa § 29 zákona č.511/1992 Zb., nevyhodnotil objektívne svedecké výpovede a napriek tomu, že daňový subjekt splnil všetky podmienky na oslobodenie dodania tovaru podľa § 43 zákona č. 222/2004 o DPH, rozhodol v neprospech žalobcu. Tým správca dane porušil zásady daňového konania v zmysle § 2 zákona č. 511/1992 Zb. Žalobca okrem uvedeného namieta skutočnosti, pri ktorých došiel správca dane k záveru, že: - na základe výsledkov v rámci medzinárodnej výmeny daňových informácií dodanie kryštálového cukru od dodávateľa Magyar Cukor Manufaktúry Kft., MR bolo potvrdené - na základe výsledkov miestneho zisťovania a v rámci medzinárodnej výmeny informácií dodanie kryštálového cukru v množstve 697 700 kg od dodávateľa AQUITRADE, s.r.o., SR nebolo preukázané - preprava kryštálového cukru z územia MR na územie SR spoločnosťou E+P SPED KFT., MR nebolo potvrdené uskutočnenie prepráv - dodanie kryštálového cukru pre slovenské spoločnosti K.K.V.-UNION, s.r.o. a ELITE TRADE, s.r.o. bolo potvrdené - dodanie kryštálového cukru pre maďarské spoločnosti VERFOR TRADE Kft a RIKOTTA 2003 Kft. nebolo preukázané. Správca dane pri svojich tvrdeniach vychádza zo záverov kontrolných zistení zo skutočností, že dodanie tovaru od maďarského dodávateľa MCM Kft. bolo uskutočnené, avšak preprava z územia MR na územie SR nemohla byť vykonaná. Pri následnom predaji tovaru z územia SR na územie MR uskutočnenie prepráv a vo väzbe na to ani dodanie tovaru maďarským odberateľom VERFOR TRADE Kft. A RIKATTA 2003 Kft. nebolo preukázané, a preto nemohlo ísť o dodanie tovaru do iného členského štátu s oslobodením. Napriek tomu bol tovar vyskladnený a v zmysle § 19 ods. 1 zákona o DPH platiteľovi vznikla daňová povinnosť v celkovej sume XX.XXX,XX €. Správca dane ako aj odvolací správny orgán pri svojich tvrdeniach porušili ustanovenie § 2 ods. 1, 3 a 6 a najmä nehodnotil všetky získané dôkazy vo vzájomnej súvislosti a nebral do úvahy všetky skutočnosti rozhodujúce pre správne určenie alebo vyrubenie dane. Okrem uvedeného použil aj také prostriedky, ktoré daňový subjekt zaťažovali v značnej miere. Nadobudnutie tovaru od maďarského dodávateľa MCM bolo uznané, preprava z územia na územie SR uznaná nebola, pričom boli použité výlučne dôkazné prostriedky týkajúce sa prepravy z územia SR na územie MR. Na základe týchto dôkazných prostriedkov však nebolo uznané dodanie tovaru z územia SR na územie MR. Žalobca sa domnieva, že správca dane použil dôkazné prostriedky bez vzájomnej súvislosti, nakoľko v opačnom prípade by musel dospieť k záveru, že buď nedošlo k nadobudnutiu tovaru z územia MR a ani k jeho následnému dodaniu na územie MR, alebo došlo k nadobudnutiu tovaru z iného členského štátu a následne aj k dodaniu do iného členského štátu, pretože nepotvrdenie prepravy nie je dôkazom, ktorý by potvrdzoval, že k dodaniu nemohlo prísť. Okrem uvedeného nie je možné bez akýchkoľvek dôkazov prekvalifikovať dodanie tovaru do iného členského štátu na tuzemské dodanie tovaru, pretože účtovníctvo daňového subjektu vrátane všetkých podkladov preukazujú opak. Podľa žalobcu sa na daňovú kontrolu nevzťahuje § 25 zákona č. 511/1992 Zb. Správca dane je povinný postupovať tak, ako je uvedené v § 15 ods. 17 zákona č. 511/1992 Zb., v predmetnom spore však správca dane tak nepostupoval, čím porušil zákon a nedodržal zákonnú lehotu na výkon daňovej kontroly. Daňová kontrola bola začatá dňa 11.8.2010 a protokol bol prerokovaný dňa 7.6.2011. Týmto postupom správcu dane boli porušené práva a právom chránené záujmy daňovníka. Je možné konštatovať, že daňová kontrola nebola vykonaná v súlade so zákonom a protokol tak nadobudol povahu nezákonne získaného dôkazného prostriedku, v dôsledku čoho je samostatné rozhodnutie nezákonné. Na základe vyššie uvedených skutočností sa žalobca domáhal, aby Krajský súd v Bratislave rozhodnutie žalovaného zrušil a vec mu vrátil na ďalšie konanie. Zároveň sa domáhal aj náhrady trov konania. Vo vyjadrení doručenom Krajskému súdu v Bratislave dňa 04.04.2012 žalovaný uviedol, že sa stotožňuje so záverom správcu dane, ktorý dospel k záveru, že závery maďarskej daňovej správy boli dostatočným dôkazom a pri ich hodnotení správca dane nespochybnil ich správnosť. Nie je možné súhlasiť so žalobcom, že maďarským odberateľom VERFOR-TRADE Kft. a RIKOTTA 2003 Kft. tovar riadne dodal a že preprava fakturovaného tovaru bola spoločnosťou E+P SPED Kft. uskutočnená, pretože na základe rozsiahleho šetrenia, ktoré vykonala maďarská daňová správa sa nepreukázalo, že deklarovaný tovar bol z tuzemska na územie Maďarska prepravený. Podľa platnej legislatívy za intrakomunitárnu dodávku tovaru v rámci Európskeho spoločenstva môžeme označiť len takú, ktorá je spojená s prepravou. Z dôvodu, že žalobca nepreukázal dodanie tovaru do iného členského štátu, ale bol podľa záznamov v účtovníctve žalobcu tento tovar vyskladnený, vznikla žalobcovi daňová povinnosť dňom dodania tovaru v tuzemsku podľa ustanovenia § 19 ods. 1 zákona č. 511/1992 Zb. vo výške XX.XXX,XX €. Správca dane na základe preverených dokladov dospel k záveru, že žalobca si nesplnil podmienky ustanovené v § 43 zákona č. 222/2004 Z.z.. Dodávateľ, ktorý dodá tovar do iného členského štátu, môže na dodanie tovaru uplatniť oslobodenie od dane, ale len v tom prípade, ak sú splnené základné podmienky pre oslobodenie dodania a to, že tovar je fyzicky prepravený do iného členského štátu, ide o odplatný obchodný vzťah medzi dodávateľom a odberateľom, tovar prepraví dodávateľ alebo odberateľ, alebo tovar bude prepravený inou osobou. Žalovaný zastáva názor, že žalobca mal počas výkonu daňovej kontroly dostatočný časový priestor na predloženie dôkazov, ktoré by preukazovali jeho tvrdenia. Žalovaný ďalej v danej veci uvádza, že otázkou prepravy tovaru sa zaoberal aj ESD vo svojom rozhodnutí C-409/04 -Teleos zo dňa 27.9.2007, z ktorého vyplýva nutnosť kvalifikácie dodávky tovaru alebo nadobudnutia tovaru vnútri Spoločenstva na základe objektívnych dôkazov, ako je existencia fyzického pohybu tovaru medzi členskými štátmi. Keďže dodávka tovaru vnútri Spoločenstva a jeho nadobudnutie vnútri Spoločenstva predstavujú jeden zdaniteľný obchod, akémukoľvek zdaneniu nadobudnutia tovaru v členskom štáte určenia alebo prepravy tovaru zodpovedá oslobodenie predmetnej dodávky v členskom štáte odoslania alebo prepravy tovaru. ESD skonštatoval, že dodanie tovaru osobe identifikovanej pre daň v inom členskom štáte mohlo byť oslobodené od dane, musí sa tovar odoslať, alebo prepraviť z jedného členského štátu do druhého členského štátu. Dodávateľ musí riadne a dôveryhodne preukázať splnenie základných podmienok nevyhnutých na účely oslobodenia dodávky v rámci Spoločenstva od dane z pridanej hodnoty a prijať všetky rozumné opatrenia, ktoré boli v jeho moci, aby sa uistil, že dodávka v rámci Spoločenstva, ktorú uskutoční, nebude viesť k jeho účasti na daňovom podvode. Predpokladom oslobodenia od dane je, aby nadobúdateľ a dodávateľ boli podnikateľmi a vlastníctvo tovaru bolo prevedené na nadobúdateľa a tovar bol skutočne fyzicky premiestnený do iného členského štátu. Premiestnenie tovaru na územie Maďarska nebolo zo strany daňovej správy potvrdené a podľa maďarskej daňovej správy odberatelia VERFOR - TRADE Kft a RIKOTTA 2003 Kft. nadobudnutie tovaru nedeklarovali ani v podaných daňových priznaniach a súhrnných výkazoch. Žalobca však žiadne dodanie tovaru v prospech vyššie uvedených spoločností nepreukázal. Prvoradou povinnosťou správcu dane bolo zistiť počas kontroly, či sú zákonom stanovené podmienky podľa § 43 zákona č. 222/2004 Z.z. pri nároku na oslobodenie od dane zo strany daňového subjektu splnené. Nakoľko však zákonné podmienky zo strany daňového subjektu neboli preukázané, postup správcu dane pri vyrubení rozdielu dane bol v súlade s platnými právnymi predpismi. Žalovaný s tvrdením žalobcu, ktorý uvádza k procesnému postupu správcu dane v súvislosti s dodržanou lehotou výkonu daňovej kontroly nesúhlasí a uvádza, že správca dane neporušil § 15 ods. 17 zákona č. 511/1992 Zb. a dodržal zákonom stanovenú 6 mesačnú lehotu na vykonanie daňovej kontroly, nakoľko daňová kontrola sa začala 11.8.2010, prerušila sa 19.11.2010, opätovne pokračovala 17.3.2011 so záverečným prerokovaním protokolu 7.6.2011, čo je spolu 5 mesiacov a 29 dní. Zo znenia ustanovenia § 25a zákona č. 511/1992 Zb. vyplýva, že konanie sa prerušuje najmä v prípadoch, ktoré zákon vymenúva, avšak slovné spojenie prerušuje najmä nevylučuje konanie prerušiť aj z iných, ako zákonom ustanovených dôvodov. V ostatných prípadoch nie je zákonom stanovené, dokedy môže byť konanie prerušené. Ak správca dane nemôže vo veci konať a rozhodnúť, pretože začalo konanie o predbežnej otázke alebo o inej skutočnosti rozhodujúcej na vydanie rozhodnutia, konanie preruší do doby, kým o predbežnej otázke nerozhodne príslušný orgán. V danej veci išlo o prerušenie konania z titulu zaslania žiadosti o medzinárodnú výmenu informácií, ktoré súviseli s predmetnými obchodnými transakciami v prospech maďarských spoločností VERFOR - TRADE Kft. a RIKOTTA 2003 Kft. Žalovaný zastáva názor, že výkon daňovej kontroly trval celkom 5 mesiacov a 29 dní, čiže 6 mesačná lehota na vykonanie daňovej kontroly prekročená nebola, a preto ukončenie daňovej kontroly zo strany správcu dane bolo v zmysle platných právnych predpisov. Zákon o správe daní nestanovuje správcovi dane, ako často a aké úkony má v súvislosti s daňovou kontrolou vykonať. Kontrolór ich vykoná podľa vlastného uváženia tak, aby bolo preukázané, že požadoval od daňového subjektu súčinnosť a využil zákonné možnosti v maximálnej miere tak, aby ukončil daňovú kontrolu v zákonom stanovenej lehote. Žalovaný k predmetným zdaniteľným obchodom a k lehote na výkon daňovej kontroly, ktorú žalobca namieta uviedol, že v zmysle § 15 ods. 8 písm. d) zákona č. 511/1992 Zb. kontrolovaný daňový subjekt môže do dňa doručenia výzvy podľa odseku 10 citovaného zákona uplatniť u správcu dane námietku proti postupu zamestnanca správcu dane pri výkone daňovej kontroly. Daňový subjekt do dňa doručenia výzvy nepodal žiadnu písomnú ani ústnu námietku voči postupu zamestnancov správcu dane, a preto vychádzajúc z citovaného ustanovenia je podľa žalovaného zrejmé, že zamestnanci správcu dane postupovali pri výkone daňovej kontroly v súlade s platnou legislatívou. Žalovaný v závere svojho vyjadrenia poukázal na ustanovenia § 43 ods. 1, § 19 ods. 1 zákona č. 222/2004 Z.z., § 2 ods. 6 a 6, § 25a, § 29 ods. 2 , 4 a 8 zákona č. 511/1992 Zb. s tým, že odvolací orgán dospel k názoru, že záver správcu dane zodpovedá zásadám správneho uváženia. Daňový subjekt počas výkonu daňovej kontroly nepredložil žiadne dôkazné prostriedky preukazujúce jeho tvrdenia, čo znamená, že neuniesol dôkazné bremeno, keď sa mu právne relevantným spôsobom nepodarilo preukázať dodanie tovaru v rámci Európskeho spoločenstva. Žalovaný ako aj správca dane zistili dostatočne skutkový stav a po právnej stránke posúdili vec správne, a preto navrhol žalobu ako nedôvodnú podľa § 250j O.s.p. zamietnuť. Krajský súd v Bratislave preskúmal napadnuté rozhodnutie v rámci žalobných dôvodov (§ 249 ods. 2 O.s.p.) a dospel k záveru, že tak napadnuté ako aj prvostupňové správne rozhodnutie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 obsahu administratívneho spisu súd zistil, že Daňový úrad Komárno ako správca dane vykonal u žalobcu daňovú kontrolu za zdaňovacie obdobie január - december 2008, o výsledku ktorej vyhotovil protokol č. 621/320/30829/11/Dá,Csj zo dňa 07.06.2011 a dodatok k protokolu zo dňa 11.05.2011, ktoré boli prerokované a doručené dňa 07.06.2011. Vo vyrubovacom konaní vydal správca dane dodatočný platobný výmer č. 621/230/37269/11/Bes zo dňa 09.06.2011, ktorým vyrubil žalobcovi rozdiel dane v sume XX.XXX,XX Eur podľa § 44 ods. 6 písm. b/ bod 1 ZSDP. Žalobca podal proti tomuto výmeru odvolanie s podobným obsahom ako žalobu, pričom žalovaný napadnutým rozhodnutím zo dňa 19.09.2011 prvostupňové rozhodnutie potvrdil. Z obsahu spisu vyplýva, že žalobca deklaroval dodanie tovaru - kryštálového cukru z tuzemska na územie Maďarskej republiky. Za účelom preverenia skutočného dodania tovaru správca dane prostredníctvom medzinárodnej výmeny daňových informácií požiadal maďarskú daňovú správu o preverovanie reálnosti dodania tovaru (cukru) v prospech deklarovaných maďarských odberateľov - spoločnosti RIKOTTA 2003 Kft. a VERFOR-TRADE Kft. Zároveň požiadal o preverenie prepravy deklarovaného tovaru spoločnosťou E+P Sped Kft., ktorá mala podľa žalobcom predložených dokladov zabezpečovať prepravu tovaru do Maďarskej republiky. Z obsahu odpovedí na dožiadania vyplýva, že skutočné nadobudnutie a následný predaj cukru nemohol byť uskutočnený, pretože bola zistená len fakturácia deklarovaného tovaru, pričom spoločnosť VERFOR-TRADE Kft. podľa maďarskej daňovej správy nepriznala nadobudnutie tovaru od žalobcu. Žalobcom deklarované dodanie tovaru v prospech maďarskej spoločnosti VERFOR-TRADE Kft. teda nebolo potvrdené maďarskou daňovou správou a jej zistenia sú v evidentnom rozpore s vyjadrením bývalého konateľa spoločnosti VERFOR-TRADE Kft. Bélu Veresa (toto vyhlásenie správca dane vyhodnotil ako nedôveryhodné). Zo šetrenia maďarských daňových orgánov v súvislosti so spoločnosťou RIKOTTA 2003 Kft. vyplýva, že táto spoločnosť nevykonávala v roku 2008 žiadne podnikateľské aktivity, za uvedené obdobie nepodala žiadne daňové priznanie DPH, čím nedeklarovala žiaden nákup a predaj tovaru. V tejto súvislosti treba poukázať aj na vyjadrenie Gábora A. - výkonného riaditeľa prepravnej spoločnosti, ktorý sa vyjadril v tom zmysle, že prepravná spoločnosť E+P Sped Kft. prepravila cukor pre spoločnosť RIKOTTA 2003 Kft. len v mesiacoch november a december 2007 a nikdy pred tým alebo po tomto období. Maďarská daňová správa tiež uviedla, že podľa výpisov z bankového účtu spoločnosti RIKOTTA 2003 Kft. neboli zistené žiadne úhrady v prospech spoločnosti žalobcu za dodaný tovar. Podľa maďarskej daňovej správy teda deklarované dodanie tovaru v roku 2008 žalobcom spoločnosti RIKOTTA 2003 Kft. nebolo potvrdené. Maďarská daňová správa na žiadosť správcu dane vykonala rozsiahle šetrenie aj v súvislosti s prepravnou spoločnosťou E+P Sped Kft. a usúdila, že nemôžu byť vykonané štyri prepravy za deň s ohľadom na povinnú prestávku na ceste, pričom registračné čísla vozidiel neboli evidované vo väčšine faktúr na tankovanie a identifikované vozidlá mali byť evidované v objednávke na výpočet presných nákladov/výdavkov. Daňoví úradníci maďarskej daňovej správy uviedli, že aj na základe rozsiahlych zistení nemôžu potvrdiť uskutočnenie prepravy deklarovaného tovaru na územie MR. Je nesporné, že správca dane v rámci daňovej kontroly postupoval v súčinnosti so žalobcom, čo preukazujú zápisnice o ústnom pojednávaní, na ktorých sa zúčastňoval Ing. B. V., predseda predstavenstva žalobcu. Tento bol oboznámený so všetkými výsledkami kontrolných zistení a zároveň bol požiadaný o predloženie dokladov, ktorými môže preukázať opak uvedených kontrolných zistení. H.. B. V. následne predložil správcovi dane čestné prehlásenie Gábora A. - konateľa spoločnosti E+P Sped Kft. a čestné prehlásenie Bélu B. - bývalého konateľa spoločnosti VERFOR-TRADE Kft., ktoré však podľa správnych orgánov a taktiež aj podľa názoru súdu nepotvrdili reálnosť obchodných transakcií, t.j. dodanie tovaru spomínaným odberateľom v Maďarskej republike. Obidve vyššie uvedené osoby totiž mali možnosť sa k sporným obchodným transakciám vyjadriť už aj do zápisníc u miestne príslušného správcu dane maďarskej daňovej správy, keďže maďarská daňová správa vo veci vykonávala rozsiahle šetrenie a mohli preukázať svoje tvrdenia, ktoré až následne uviedli v čestných prehláseniach. Podľa názoru súdu sa správne orgány vecou dôkladne zaoberali, pričom najmä správca dane vykonal vo veci rozsiahle dokazovanie a nie je možné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Za intrakomunitárnu dodávku v rámci ES sa považuje len taká, ktorá je spojená s prepravou. V danom prípade nebolo preukázané, že žalobca dodal maďarským odberateľom tovar a že vôbec bola preprava fakturovaného tovaru spoločnosťou E+P Sped Kft. uskutočnená.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Podľa § 43 ods. 1 zákona o DPH je oslobodené od dane dodanie tovaru, ktorý je odoslaný alebo prepravený z tuzemska do iného členského štátu predávajúcim alebo nadobúdateľom tovaru alebo na ich účet, ak nadobúdateľ je osobou identifikovanou pre daň v inom členskom štáte. Podľa názoru súdu bolo preukázané, že žalobca nesplnil podmienky uvedené v § 43 ods. 1 zákona DPH, keďže nebolo preukázané, že tovar bol fyzicky prepravený do iného členského štátu, ide o odplatný obchodný vzťah medzi dodávateľom a odberateľom, tovar prepraví dodávateľ alebo odberateľ, alebo tovar bude prepravený inou osobou. Podľa § 43 ods. 5 zákona o DPH je platiteľ povinný preukázať, že sú splnené podmienky oslobodenia od dane podľa ods. 1 až 4 cit. zákonného ustanovenia. Platiteľ je povinný preukázať dodanie tovaru do iného členského štátu kópiou faktúry a a/ ak prepravu tovaru zabezpečí dodávateľ alebo odberateľ inou osobou, prepravným dokladom alebo iným dokladom o odoslaní, v ktorom je uvedené miesto doručenia,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 zmluvou o dodaní tovaru, dodacím listom, dokladom o prijatí platby za tovar. Žalovaný poukázal na rozsudok Súdneho dvora EÚ zo dňa 27.09.2007, C-409/04-Teleos, z ktorého vyplýva nutnosť kvalifikácie dodávky tovaru alebo nadobudnutie tovaru vnútri Spoločenstva na základe objektívnych dôkazov, ako je existencia fyzického pohybu tovaru medzi členskými štátmi. Keďže dodávka tovaru vnútri Spoločenstva a jeho nadobudnutie vnútri Spoločenstva predstavujú jeden zdaniteľný obchod, akémukoľvek zdaneniu nadobudnutia tovaru v členskom štáte určenia alebo prepravy tovaru zodpovedá oslobodenie predmetnej dodávky v členskom štáte odoslania alebo prepravy tovaru. Súdny dvor skonštatoval, že na to, aby dodanie tovaru osobe identifikovanej pre daň v inom členskom štáte mohlo byť oslobodené od dane, musí sa tovar odoslať, alebo prepraviť z jedného členského štátu do druhého členského štátu. Dodávateľ musí riadne a dôveryhodne preukázať splnenie základných podmienok nevyhnutných na účely oslobodenia dodávky v rámci Spoločenstva od dane z pridanej hodnoty a prijať všetky rozumné opatrenia, ktoré boli v jeho moci, aby sa uistil, že dodávka v rámci Spoločenstva, ktorú uskutoční, nebude viesť k jeho účasti na daňovom podvode. Predpokladom oslobodenia od dane je, aby nadobúdateľ a dodávateľ boli podnikateľmi a vlastníctvo tovaru bolo prevedené na nadobúdateľa a tovar bol skutočne fyzicky premiestnený do iného členského štátu. V danom prípade z obsahu spisu vyplýva, že fyzické dodanie - premiestnenie tovaru na územie MR nebolo preukázané a podľa maďarskej daňovej správy odberatelia z MR nadobudnutie tovaru nedeklarovali ani v podaných daňových priznaniach a súhrnných výkazoch. Podľa názoru súdu správca dane ako aj žalovaný vo veci postupovali dôsledne v súlade so zákonom a pri skúmaní podmienok pre oslobodenie od dane správne zistili skutkový stav veci a vec aj správne právne posúdili, keď žalobcovi vyrubili rozdiel DPH za zdaňovacie obdobie marec 2008 v sume XX.XXX,XX Eur. Treba dodať, že žalobca samotnú výšku dorubenej DPH nespochybňoval, a preto sa s ňou ani súd bližšie nezaoberal. Rovnako sa súd nevyjadruje ani k otázkam, ktoré neboli sporné, resp. ktoré žalobca v žalobe nerozporoval a ktoré uznali aj správne orgány vo svojich rozhodnutiach. Pokiaľ ide o spoločnosť AQUITRADE s.r.o., treba uviesť, že za zdaňovacie obdobie február 2008 neboli vykonané žiadne dožiadania týkajúce sa tejto spoločnosti, pretože v tomto období nemal daňový subjekt vo svojom účtovníctve zaúčtované žiadne doklady od tejto spoločnosti, a preto neboli ani predmetom kontroly. Keďže žalobca nepreukázal dodanie tovaru do iného členského štátu a podľa záznamov v jeho účtovníctve bol tovar vyskladnený, vznikla mu daňová povinnosť dňom dodania tovaru v tuzemsku podľa § 19 ods. 1 zákona o DPH. Podľa názoru súdu správne orgány postupovali v súlade s § 29 ods. 2, 4, § 2 ods. 3, ods. 6 ZSDP.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(platnosť dohoda nadobudla dňa 1.2.1995, pozri oznámenie MZV č. 158/1997 Z.z.). V predmetnom spore bol aplikovaný zákon č. 222/2004 Z.z. o dani z pridanej hodnoty zo 6.apríla 2004, ktorý nadobudol účinnosť dňa 1.mája 2004, t.j. v ten istý deň ako nadobudla platnosť Zmluva o pristúpení Slovenskej republiky a ostatných štátov k Európskej únii (pozri oznámenie MZV č. 185/2004 Z.z.). Podľa čl. 53 Aktu o podmienkach pristúpenia, ktorý je neoddeliteľnou súčasťou zmluvy o pristúpení (čl. 1 ods. 2 zmluvy) je Slovenská republika po jej pristúpení považovaná za adresáta smerníc a rozhodnutí v zmysle bývalého článku 249 Zmluvy o ES (teraz čl. 288 Zmluvy o fungovaní EÚ, ďalej aj len ZFEÚ) a článku 161 Zmluvy o Euratom za predpokladu, že tieto smernice a rozhodnutia boli adresované všetkým súčasným členským štátom. S výnimkou smerníc a rozhodnutí, ktoré nadobudnú účinnosť podľa článku 254 odseku 1 a 2 Zmluvy o ES sa predpokladá, že novým členským štátom boli doručené oznámenia o takýchto smerniciach a rozhodnutiach odo dňa pristúpenia. Podľa čl. 54 Aktu o podmienkach pristúpenia „nové členské štáty [teda aj Slovenská republika] prijmú opatrenia nevyhnutné na to, aby odo dňa pristúpenia dosiahli súlad s ustanoveniami smerníc a rozhodnutí v zmysle článku 249 Zmluvy o založení ES a článku 161 Zmluvy o založení Euratom, pokiaľ v prílohách uvedených v článku 24 alebo v ktoromkoľvek inom ustanovení tohto aktu nie je stanovená iná lehota. Nie je sporné, že zákon č. 222/2004 Z.z. o dani z pridanej hodnoty bol prijímaný práve v súvislosti so vstupom Slovenskej republiky do Európskej únie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Podľa čl. 288 tretí odsek Zmluvy o fungovaní EÚ (bývalý čl. 249 Zmluvy o založení ES) je smernica záväzná pre každý členský štát, ktorému je určená a to vzhľadom na výsledok, ktorý sa má dosiahnuť, pričom sa voľba foriem a metód ponecháva vnútroštátnym orgánom. Aplikácia právnych predpisov Slovenskej republiky musí brať na zreteľ členstvo Slovenskej republiky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Pokiaľ ide o smernicu Rady 2006/112/ES z 28. novembra 2006 o spoločnom systéme dane z pridanej hodnoty, súd konštatuje, že táto nadobudla účinnosť dňa 1.januára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Vnútroštátne orgány aplikácie práva, teda aj súdy, majú v rámci svojich právomocí vždy usilovať o eurokonformný výklad vnútroštátneho práva, aby sa zabezpečila úplná účinnosť smernice a dosiahnutie jej cieľa (pozri rozsudok Súdneho dvora EÚ Adeneler, C-212/04, 4.7.2006, Zb. s. I-6057, bod 111)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I-6057, body 115 a 116) teda pri predmetnej smernici od 1.1.2008.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bod 40), platí rovnako, že súd je povinný ho aplikovať len v tom prípade, ak okrem splnenia ďalších dvoch podmienok, transpozičná lehota smernice už uplynula (pozri rozsudok Súdneho dvora EÚ Rieser Internationale Transporte, C-157/02, 5.2.2004, Zb. s. I-1477, bod 67). Pre úplnosť treba uviesť, že vo svetle judikatúry Súdneho dvora EÚ treba každý jeden prípad posudzovať individuálne s prihliadnutím na všetky jeho okolnosti, čo správne orgány aj urobili a dospeli k záveru, že žalobca skutočne nepreukázal dodanie tovaru do iného členského štátu a súd sa s týmto názorom stotožnil. Smernica 2006/112 v súlade so svojimi článkami 411 a 413 teda zrušila a nahradila od 1.januára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Aj v rozsudku Súdneho dvora EÚ z 21.06.2012 v spojených veciach C-80/11 a C-142/11 Súdny dvor EÚ uviedol, že je potrebné pripomenúť, že boj proti podvodom, daňovým únikom a prípadným zneužitiam je cieľ uznaný a podporovaný smernicou 2006/112 (pozri najmä rozsudky Halifax zo 7. decembra 2010, R, C-285/09, zatiaľ neuverejnený v Zbierke, bod 36, ako aj z 27. októbra 2011, Tanoarch, C-504/10, zatiaľ neuverejnený v Zbierke,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už citovaný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zatiaľ neuverejnený v Zbierke, bod 32).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zatiaľ neuverejnený v Zbierke, bod 25). Navyše v súlade s článkom 273 prvým odsekom smernice 2006/112 členské štáty môžu uložiť iné povinnosti ako tie uvedené v tejto smernici, ak ich považujú za potrebné na zabezpečenie riadneho výberu DPH a na predchádzanie daňovým podvodom. Napriek tomu, že tieto ustanovenia priznávajú členským štátom určitú mieru voľnej úvahy (pozri rozsudok z 26. januára 2012, Kraft Foods Polska, C-588/10, zatiaľ neuverejnený v Zbierke,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zatiaľ neuverejnený v Zbierke, bod 49, ako aj Dankowski, bod 37). K namietanému procesnému postupu správcu dane treba uviesť, že podľa názoru súdu neporušil § 15 ods. 17 ZSDP, keďže dodržal zákonom stanovenú 6-mesačnú lehotu na vykonanie daňovej kontroly, ktorá trvala celkom 5 mesiacov a 29 dní. Treba totiž vziať na zreteľ prerušenie daňovej kontroly od 19.11.2010 rozhodnutím č. 621/320/64342/10/Dá podľa § 25a ZSDP, podľa ktorého správca dane môže konanie prerušiť, najmä ak sa začalo konanie o predbežnej otázke alebo konanie o inej skutočnosti rozhodujúcej na vydanie rozhodnutia. Ak je konanie prerušené, lehoty podľa tohto zákona neplynú. Z § 25a ods. 1 ZSDP vyplýva, že konanie sa prerušuje najmä v prípadoch, ktoré zákon výslovne vymenúva, avšak slovné spojenie najmä nevylučuje konanie prerušiť aj z iných dôvodov. V danom prípade neboli splnené podmienky pre prerušenie konania podľa § 25a ods. 2 ZSDP, pretože prerušenie konania nenavrhli účastníci konania, ale išlo o prerušenie konania z dôvodu inej skutočnosti rozhodujúcej na vydanie rozhodnutia a to zaslanie žiadosti o medzinárodnú výmenu daňových informácií zo dňa 18.10.2010 súvisiacimi s preverením obchodných transakcií v prospech maďarských spoločností. Žalobca má pravdu v tom, že na dodržanie zákonnej lehoty nemôže mať vplyv podanie či nepodanie námietky daňového subjektu proti postupom zamestnanca správcu dane tak, ako to uviedol žalovaný (§15 ods. 8 písm. d/ ZSDP), ale táto okolnosť nie je relevantná, nakoľko správca dane neprekročil zákonom stanovenú 6-mesačnú lehotu na vykonanie daňovej kontroly, a preto ani nebol povinný požiadať nadriadený orgán o primerané predĺženie tejto lehoty. Po preskúmaní veci súd konštatoval, že neboli zistené žiadne porušenia zásad daňového konania, pričom daňové orgány vykonali riadne dokazovanie a žalovaný prihliadol na všetko, čo vyšlo v daňovom konaní najavo.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Súd rozhodol o žalobe žalobcu bez pojednávania rozsudkom v súlade s § 250f ods. 1 OSP, keď účastníci konania boli podľa § 250f ods. 2 OSP vyzvaní na vyjadrenie sa k prejednaniu veci bez nariadenia pojednávania, pričom žalobca súhlasil s prejednaním veci bez nariadenia pojednávania písomným podaním zo dňa 10.1.2012. Žalovaný sa napriek prevzatej výzve podľa doručenky z čl. 31 k tejto nevyjadril. O náhrade trov konania súd rozhodol podľa § 250k ods. 1 O.s.p. a v konaní neúspešnému žalobcovi právo na ich náhradu nepriznal, rovnako ani žalovanému, ktorý podľa ustálenej judikatúry nemá v takomto prípade právo na náhradu trov konania. Toto rozhodnutie bolo prijaté pomerom hlasov 3:0 (§ 3 ods. 9 veta tretia zákona č. 757/2004 Z.z. o súdoch a o zmene a doplnení niektorých zákonov v znení účinnom od 1.5.2011). Vzhľadom k tomu, že zákonom č. 479/2009 Z.z. bolo s účinnosťou od 1.1.2012 zrušené Daňové riaditeľstvo SR so sídlom v Banskej Bystrici, ktorého pôsobnosť a právomoci na úseku správy daní a poplatkov prešli na novozriadené Finančné riaditeľstvo SR so sídlom v Bratislave, preto súd podľa ust. § 107 ods. 4 OSP na strane žalovaného konal s vyššie uvedeným právnym nástupcom pôvodne uvádzaného žalovaného.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https://www.kauzis.sk/judikatura/r/ECLI:SK:KSBA:2014:1011201930.2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