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3S/258/2011 z 10. 3. 2014</w:t>
      </w:r>
    </w:p>
    <w:p>
      <w:r>
        <w:t>Rozhodnutie Krajského súdu Bratislava z 10. marca 2014, sp. zn. 3S/258/2011, ECLI:SK:KSBA:2014:1011201970.1</w:t>
      </w:r>
    </w:p>
    <w:p>
      <w:r>
        <w:t>Súd: Krajský súd Bratislava</w:t>
      </w:r>
    </w:p>
    <w:p>
      <w:r>
        <w:t>Spisová značka: 3S/258/2011</w:t>
      </w:r>
    </w:p>
    <w:p>
      <w:r>
        <w:t>ECLI: ECLI:SK:KSBA:2014:1011201970.1</w:t>
      </w:r>
    </w:p>
    <w:p>
      <w:r>
        <w:t>Dátum vydania: 10. 3. 2014</w:t>
      </w:r>
    </w:p>
    <w:p>
      <w:r>
        <w:t>Forma: Rozhodnutie</w:t>
      </w:r>
    </w:p>
    <w:p>
      <w:r>
        <w:t>Oblasť práva: Správne právo</w:t>
      </w:r>
    </w:p>
    <w:p>
      <w:pPr>
        <w:pStyle w:val="Heading2"/>
      </w:pPr>
      <w:r>
        <w:t>Text rozhodnutia</w:t>
      </w:r>
    </w:p>
    <w:p>
      <w:r>
        <w:t>Súd: Krajský súd Bratislava Spisová značka: 3S/258/2011 Identifikačné číslo súdneho spisu: 1011201970 Dátum vydania rozhodnutia: 11. 03. 2014 Meno a priezvisko sudcu, VSÚ: JUDr. Viera Šebestová ECLI: ECLI:SK:KSBA:2014:1011201970.1 Rozhodnutie Krajský súd v Bratislave v senáte zloženom z predsedníčky senátu JUDr. Dáši Filovej, členiek senátu JUDr. Anny Peťovskej, PhD. a JUDr. Judity Kokolevskej v právnej veci žalobcu: L.. T. P., Q. XX, XXX XX Q., zastúpený AK JUDr. Šimon Meliš, s.r.o., Partizánska 3, 811 03 Bratislava 1, proti žalovanému: Obvodný úrad Bratislava, Lamačská cesta 8, 845 14 Bratislava o preskúmanie zákonnosti rozhodnutia žalovaného č. A/2011/2143/KVJ zo dňa 21.09.2011, takto r o z h o d o l : Napadnuté rozhodnutie žalovaného č. A/2011/2143/KVJ zo dňa 21.09.2011 zrušuje podľa ust. § 250j ods. 3 O.s.p. a vec vracia žalovanému na ďalšie konanie. Žalovaný je povinný zaplatiť žalobcovi trovy konania vo výške 66,- eur a trovy právneho zastúpenia vo výške 425,06 eur do troch dní od právoplatnosti rozsudku. o d ô v o d n e n i e : Včas podanou žalobou na tunajšom súde dňa 20.12.2011 sa žalobca domáhala, aby súd zrušil rozhodnutie žalovaného č. A/2011/2143/KVJ zo dňa 21.09.2011, ktorým zamietol odvolanie žalobcu a potvrdil rozhodnutie Mestskej časti Bratislava - Dúbravka č. SU-11109/2644/2011/zast./Fe zo dňa 06.07.2011, ktorým zastavil konanie o dodatočnom povolení stavby „rodinný dom a záhradná chata, Koprivnická ulica Bratislava“ na pozemku parc. č. XXX/X, k. ú. R. z dôvodu, že stavebný úrad zistil, že žalobca nie je účastníkom konania. Žalobca má za to, že rozhodnutie spočíva na nesprávne a nedostatočne zistenom skutkovom stave a na nesprávnom právnom posúdení veci a spôsobom konania došlo k porušeniu práva na konanie pred nezaujatým orgánom. Uvedeným rozhodnutím bol žalobca ukrátený na svojich právach a preto žiada, aby súd preskúmal uvedené rozhodnutia a postup správnych orgánov. Žalobca poukázal najmä na to, že písomnosti stavebného úradu Mestskej časti Bratislava - Dúbravka mu neboli doručované do vlastných rúk v súlade so zákonom, zásielka obsahujúca rozhodnutie o zastavení konania mu nebola doručená riadne, nakoľko žalobca nebol upovedomený o tom, kedy mu prídu znovu doručiť predmetnú zásielku. Žalobca poukázal na to, že postupom stavebného úradu bolo porušené jeho právo na rozhodnutie pred nestranným orgánom, nakoľko nebolo rozhodnuté o zaujatosti starostu Mestskej časti Bratislava - Dúbravka. Žalovaný vo svojom písomnom vyjadrení, ktoré bolo súdu doručené dňa 17.04.2012 uviedol, že čo sa týka námietky žalobcu, že mu neboli doručované zásielky žalobca nikdy nijakým spôsobom nepreukázal a jeho tvrdenie bolo vždy v rozpore s obsahom spisového materiálu a žalobcovi neboli doručované žiadne iné zásielky okrem rozhodnutia o zastavení konania, nakoľko stavebný úrad zistil, že žalobca nebol účastníkom stavebného konania. Čo sa týka námietky zaujatosti túto vzniesol žalobca v odvolaní, nevzniesol ju v konaní prvostupňovom správnom orgáne a žalovaný v odvolacom konaní nezistil zákonné dôvody na ich vylúčenie z prejednávanej veci. K ostatným námietkam žalobcu žalovaný uvádza, že stavebný úrad vo svojom rozhodnutí opomenul uviesť skutočnosť, že v žiadosti žalobcu, ktorou žiada stavebný úrad o vydaní dodatočného povolenia stavby už bolo rozhodnuté a to rozhodnutím zo dňa 30.03.2011 č. 5296/1691/2011/O-1/Vi, ktorým nariadil odstrániť stavbu rodinný dom a záhradná chata postavenej bez stavebného povolenia vlastníčke a stavebníčke S. Rapantovej. S. uvádza, že stavebník sa za účastníka konania sám označil, avšak nejakým spôsobom nepreukázal svoje vlastnícke alebo iné právo k pozemku, na ktorom sa povolená stavba realizuje tak, ako to predpokladá ust. § 59 ods. 1 stavebného zákona. Keďže stavebný úrad rozhodol o nepovolenej stavbe, v ktorej stavebníčkou a vlastníčkou je S. D., a ktorú jej nariadil odstrániť nie je možné o danej veci opätovne rozhodnúť. Na základe uvedených skutočností žiada, aby súd žalobu zamietol. V danej veci súd zistil, že predmetom preskúmania je rozhodnutie a postup žalovaného č. A/2011/2143/ KVJ zo dňa 21.092011, ktorým zamietol odvolanie žalobcu a potvrdil rozhodnutie správneho orgánu prvého stupňa č. SU-11109/2644/2011/zast./Fe zo dňa 06.07.2011, ktorým zastavil konanie o dodatočnom povolení stavby „rodinný doma a záhradná chata, Kopernická ulica Bratislava“ na parc. č. XXX/X v k.ú. R.. Správny orgán zistil, že žalobca nie je účastníkom konania tejto stavby, táto stavba je vo vlastníctve stavebníčky S. D., bytom ulica B. D. XX, XXX XX Q.. Žalobca vo svojej žiadosti uviedol, že v zmysle nájomnej zmluvy zo dňa 01.02.2011 uzatvorenej medzi vlastníčkou Zuzanou D. a žalobcom, má žalobca k pozemku parc. č. XXX/X, k. ú. R. iné práva podľa § 139 stavebného zákona. Stavebný úrad ale skonštatoval, že predmetná nájomná zmluva v čl. 3 ods. 1 nekorešponduje so skutočnosťou, nakoľko stavebný úrad eviduje na pozemku parc. č. XXX/X k. ú. R. rozostavanú stavbu, ktorá je v štádiu hrubej stavby zo zastrešením a s napojením na verejné rozvody technického vybavenia, ktorej stavebníčkou je S. D.. Konajúci súd vyzval žalovaného výzvou zo dňa 20.03.2012, ktorá bola žalovaným prevzatá dňa 26.03.2012, aby sa vyjadril k žalobe a predložil administratívny spis. Žalovaný predložil súdu administratívny spis správneho orgánu prvého stupňa, ktorý obsahuje výpis z katastra nehnuteľností zo dňa 08.04.2011, žiadosť o dodatočné povolenie stavby žiadateľa L.. T. P., nájomnú zmluvu medzi prenajímateľom S. D. a T. P., rozhodnutie zo dňa 06.07.2011 o zastavení konania o dodatočnom povolení stavby a odvolanie žalobcu zo dňa 06.09.2011. Administratívny spis žalovaného obsahuje odvolanie žalobcu proti rozhodnutiu správneho orgánu prvého stupňa a rozhodnutie žalovaného zo dňa 21.09.2011 č. A/2011/2143/KVJ. Konajúci súd z administratívneho spisu správneho orgánu prvého stupňa z výpisu z lista vlastníctva č. XX zistil, že vlastníčkou nehnuteľnosti, parc. č. XXX/X záhrada a XXX/X zastavaná plocha a nádvorie je S. D., bytom ulica B. T. D. XXXX/XX, Q.. Žalobca v žiadosti o dodatočné povolenie stavby zo dňa 03.06.2011 žiadal o dodatočné povolenie stavby týkajúci sa novostavby „rodinný dom a záhradná chata na Koprivníckej ulici v Bratislave“ a uviedol, že má k pozemku parc. č. XXX/X v k.ú. R. iné práva podľa § 139 zák. č. XX/XXXX Zb. o územnom plánovaní a stavebnom poriadku na základe nájomnej zmluvy. P. úrad zastavil konanie o dodatočnom povolení stavby žiadateľovi L.. T. P. z dôvodu, že predmetná stavba je vo vlastníctve stavebníčky S. D., ktorej bolo rozhodnutím č. 5296/1691/2011/O-1/Vi dňa 30.03.2011 nariadené odstránenie stavby rodinný dom a záhradná chata postavenej bez stavebného povolenia. V administratívnom spise žalovaného ani správneho orgánu prvého stupňa sa však toto rozhodnutie nenachádza a ani iné listinné doklady z administratívneho spisu p. D., ktoré by osvedčili skutočnosti, ktoré uvádza žalovaný a správny orgán prvého stupňa. Podľa § 250j ods. 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správneho orgánu alebo z dôvodu, že spisy neboli predložené. Konajúci súd v súlade s ust. § 250j ods. 3 O.s.p. zrušil rozhodnutie žalovaného č. A/2011/2143/KVJ zo dňa 21.09.2011, nakoľko predložené spisy správneho orgánu boli neúplné a súd nemohol riadne zistiť skutkový stav veci. Súd o trovách konania rozhodol podľa § 250k ods. 1 O.s.p. tak, že úspešnému žalobcovi priznal náhradu trov konania spočívajúcu v zaplatení súdneho poplatku za žalobu v sume 66,- eur na účet č. XXXXXXXXXX/XXXX vedený v A. banke, a.s. a z trov právneho zastúpenia vo výške XXX,XX eur pozostávajúce z X právnych úkonov á 148,20 eur; 2 x paušálna náhrada á 8,89 eur; 1 x 101,72 eur a paušálna náhrada 9,16 eur na číslo účtu XXXXXXXXXX/XXXX vedený v A. banke a.s.. Toto rozhodnutie bolo prijaté pomerom hlasov 3:0. Poučenie: Proti tomuto rozsudku nie je možné podať odvolanie.</w:t>
      </w:r>
    </w:p>
    <w:p/>
    <w:p>
      <w:r>
        <w:t>Zdroj: KAUZIS.SK – https://www.kauzis.sk/judikatura/r/ECLI:SK:KSBA:2014:1011201970.1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