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2S/2450/2012 z 18. 3. 2014</w:t>
      </w:r>
    </w:p>
    <w:p>
      <w:r>
        <w:t>Rozsudok Krajského súdu Bratislava z 18. marca 2014, sp. zn. 2S/2450/2012, ECLI:SK:KSBA:2014:1012210464.1</w:t>
      </w:r>
    </w:p>
    <w:p>
      <w:r>
        <w:t>Súd: Krajský súd Bratislava</w:t>
      </w:r>
    </w:p>
    <w:p>
      <w:r>
        <w:t>Spisová značka: 2S/2450/2012</w:t>
      </w:r>
    </w:p>
    <w:p>
      <w:r>
        <w:t>ECLI: ECLI:SK:KSBA:2014:1012210464.1</w:t>
      </w:r>
    </w:p>
    <w:p>
      <w:r>
        <w:t>Dátum vydania: 18. 3. 2014</w:t>
      </w:r>
    </w:p>
    <w:p>
      <w:r>
        <w:t>Forma: Rozsudok</w:t>
      </w:r>
    </w:p>
    <w:p>
      <w:r>
        <w:t>Oblasť práva: Správne právo</w:t>
      </w:r>
    </w:p>
    <w:p>
      <w:pPr>
        <w:pStyle w:val="Heading2"/>
      </w:pPr>
      <w:r>
        <w:t>Text rozhodnutia</w:t>
      </w:r>
    </w:p>
    <w:p>
      <w:r>
        <w:t>Súd: Krajský súd Bratislava Spisová značka: 2S/2450/2012 Identifikačné číslo súdneho spisu: 1012210464 Dátum vydania rozhodnutia: 19. 03. 2014 Meno a priezvisko sudcu, VSÚ: JUDr. Marián Trenčan ECLI: ECLI:SK:KSBA:2014:1012210464.1 ROZSUDOK V MENE SLOVENSKEJ REPUBLIKY Krajský súd v Bratislave v senáte zloženom z predsedu senátu JUDr. Mariána Trenčana a členov senátu JUDr. Vlastimila Pavlikovského a Mgr. Viliama Pohančeníka, v právnej veci žalobcu: R.. Z.. A. B., ul. 8. mája XXX/XX, K., zastúpený: JUDr. Ondrej Krempaský, advokát, Račianska 66, Bratislava, proti žalovanému: Ministerstvo financií Slovenskej republiky, Štefanovičova 5, Bratislava, o preskúmanie zákonnosti rozhodnutia žalovaného č.: MF/0204478/2012-23-42 zo dňa 27.08.2012, jednohlasne, takto r o z h o d o l : Krajský súd v Bratislave žalobu z a m i e t a. Účastníkom sa právo na náhradu trov konania nepriznáva. o d ô v o d n e n i e : Žalobou doručenou tunajšiemu súdu dňa 14.11.2012 sa žalobca domáhal preskúmania zákonnosti postupu a rozhodnutia žalovaného č.: MF/0204478/2012-23-42 zo dňa 27.08.2012 (ďalej aj len „napadnuté rozhodnutie“), ktorým žalovaný zamietol odvolanie žalobcu a potvrdil rozhodnutie Finančného riaditeľstva Slovenskej republiky č.: 3384/2012-SZ zo dňa 04.07.2012, ktorým mu bol od 01.07.2012 znížený výsluhový dôchodok na sumu 631,77 eur mesačne. Žalobca v žalobe uviedol, že napadnutým rozhodnutím mu bol postupom podľa § 105 ods. 7 v spojení s § 68 ods. 13 zákona č. 328/2002 Z.z. o sociálnom zabezpečení policajtov a vojakov a o zmene a doplnení niektorých zákonov v znení neskorších predpisov (ďalej len „zákon č. 328/2002 Z.z.“) znížený výsluhový dôchodok o rovnakú sumu, o akú mu bol tento dôchodok zvýšený (valorizovaný za rok 2011) právoplatným rozhodnutím Finančného riaditeľstva č.: 384/2012-SZ zo dňa 25.05.2012. Toto rozhodnutie bolo podľa žalobcu v súlade s právnymi predpismi, bolo vydané spôsobom a postupom uvedeným v § 68 ods. 1 zákona č. 328/2002 Z.z. účinného v čase rozhodovania,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 zákona. Argumentoval, že ustanovenie § 68 ods. 13 zákona č. 328/2002 Z.z., na ktoré správne orgány poukazovali, v čase vydania rozhodnutia o zvýšení výsluhového dôchodku (valorizácii) nebolo účinné, nakoľko bolo do zákona č. 328/2002 Z.z. doplnené jeho nepriamou novelou č. 185/2012 Z.z., s účinnosťou od 30.06.2012. Finančné riaditeľstvo Slovenskej republiky v odôvodnení prvostupňového rozhodnutia podľa žalobcu odcitovalo ustanovenie § 5 ods. 3 zákona č. 511/2011 Z.z. o štátnom rozpočte na rok 2012 (ďalej aj len „zákon o štátnom rozpočte“) poukazujúc na to, že zákonom č. 185/2012 Z.z. sa valorizácia výsluhových dôchodkov prepojila s týmto zákonom. Toto žalobca označil za irelevantné a mal za to, že nový valorizačný mechanizmus bude možné použiť až v budúcnosti, nakoľko k jeho zmene dochádza až dňom účinnosti zákona. 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 Žalobca tiež namietal nepreskúmateľnosť napadnutých rozhodnutí tvrdiac, že správne orgány oboch stupňov sa obmedzili len na strohé konštatovania a citáciu zákonných ustanovení, podľa ktorých rozhodli, pričom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zákona č. 71/1967 Zb. o správnom konaní v znení nesk. predp. (ďalej len Správny poriadok). Tvrdil, že k zníženiu výsluhového dôchodku došlo bez akejkoľvek správnej úvahy a že obsah rozhodnutí nezodpovedal ustanoveniu § 47 ods. 3 Správneho poriadku, nakoľko z vydaných rozhodnutí sa nedozvedel, na základe čoho dospeli správne orgány k záveru, že mu bol priznaný vyšší výsluhový dôchodok, ako mu patrí. Vzhľadom na to, žalovaný ani prvostupňový správny orgán nespochybnili dôvodnosť pôvodného zvýšenia výsluhového dôchodku, žalobca mal za to, že neexistuje zákonný dôvod na postup podľa § 105 ods. 7 zákona č. 328/2002 Z.z. Podľa žalobcu neexistoval ani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žalobcu v rozpore s ustanovením § 32 Správneho poriadku, nakoľko boli vydané bez úplne a správne zisteného skutkového stavu veci a bez toho, aby dal prvostupňový správny orgán žalobcovi možnosť vyjadriť sa k predmetu konania v zmysle ustanovenia § 33 Správneho poriadku. Žalobca bol toho názoru,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na základe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podľa žalovaného nevyplýva len z dikcie ustanovenia § 68 ods. 1 zákona č. 328/2002 Z.z., ale aj z iných jeho systematicky, logicky a obsahovo prepojených ustanovení. Vzhľadom na periodicitu vyplácania predmetných dávok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žalobcovi nevzniklo právo na zvýšenie výsluhového dôchodku. Žalovaný sa nestotožnil s tvrdením žalobcu o nepreskúmateľnosti napadnutých rozhodnutí. Rozhodnutie prvostupňového správneho orgánu o znížení výsluhového dôchodku žalobcovi podľa žalovaného vyplývalo zo zmeny relevantnej právnej úpravy v nadväznosti na pôvodné rozhodnutie prvostupňového správneho orgánu. Žalovaný mal za to, že v napadnutých rozhodnutiach boli uvedené všetky kauzálne prepojené a právne relevantné dôvody ich vydania. Žalobca v písomnej reakcii na vyjadrenie žalovaného zaujal názor, že hmotnoprávnym dôvodom na valorizovanie výsluhového dôchodku sú skutočnosti, na základe ktorých vzniká nárok na zvýšenie výsluhového dôchodku (priemerný medziročný nárast miezd a spotrebiteľských cien). Ak tieto skutočnosti nastanú, je založený nárok na zvýšenie výsluhového dôchodku v nasledujúcom roku a na jeho vyplácanie od 1. júla. Z rozhodnutia o zvýšení výsluhového dôchodku, ktoré bolo v súlade so zákonom, nemožno podľa žalobcu vyvodiť, že dávka bola priznaná vo vyššej sume, ako patrí. Argumentáciu žalovaného o zvyšovaní funkčných platov colníkov o 0 % podľa zákona o štátnom rozpočte č. 511/2011 Z.z. označil žalobca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za nezákonné. Zvýšený výsluhový dôchodok žalobcovi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i postup správnych orgánov, boli v medziach zákona.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č.: 1975/2012-SZ zo dňa 25.05.2012 podľa § 68 ods. 1 zákona č. 328/2002 Z.z. zvýšilo žalobcovi výsluhový dôchodok od 01.07.2012 na sumu 651,04 eur mesačne, pričom táto dávka mu mala byť vyplácaná od mesiaca júl 2012 vždy k 15. dňu v mesiaci. Následne Finančné riaditeľstvo Slovenskej republiky rozhodnutím č.: 3384/2012-SZ zo dňa 04.07.2012 podľa § 105 ods. 7 v spojení s § 68 ods. 13 zákona č. 328/2002 Z.z. a § 5 ods. 3 zákona o štátnom rozpočte od 01.07.2012 znížilo žalobcovi výsluhový dôchodok na sumu 631,77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č.: MF/0204478/2012-23-42 zo dňa 27.08.2012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posúdiť, či si správny orgán vecne príslušný na konanie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rozhodnutia orgánu verejnej správy súd skúma aj procesné pochybenia správneho orgánu namietané v žalobe, avšak len z toho pohľadu, či dané pochybenie predstavuje takú vadu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bolo potrebné preskúmať, či v súvislosti so zmenou podmienok valorizácie vykonanej zákonom č. 185/2012 Z.z. (účinným od 30.06.2012), bolo možné postupom podľa § 105 ods. 7 zákona č. 328/2002 Z.z. znížiť už priznané zvýšenie dávky výsluhového zabezpečenia podľa § 68 ods. 1 tohto zákona (v jeho znení účinnom do 29.06.2012). Podľa rozsudku Najvyššieho súdu Slovenskej republiky sp. zn. 4Sžso/28/2013 zo dňa 29.10.2013 v skutkovo i právne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konštatoval, že žalovaný posúdil vec po právnej stránke správne, keď vychádzal z predpokladu, že právny nárok na vyplácanie zvýšeného výsluhového dôchodku deklarovaného rozhodnutím o zvýšení výsluhovej dávky zo dňa 25.05.2012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To platí aj napriek legitímnym očakávaniam, ktoré žalobcovi vznikli na základe právoplatného rozhodnutia zo dňa 25.05.2012 o zvýšení výsluhového dôchodku vydaného podľa platných zákonných kritérií viažucich sa k predchádzajúcemu roku 2011. Vzhľadom na existujúce rozhodnutie zo dňa 25.05.2012 o zvýšení výsluhového dôchodku odo dňa 01.07.2012, ktoré sa dostalo do rozporu s neskôr prijatou právnou úpravou, bolo potrebné predmetný rozpor odstrániť, čo žalovaný urobil vydaním napadnutého rozhodnutia. Postup podľa § 105 ods. 7 zákona č. 328/2002 Z.z., ktorým sa tak stalo, bol využitý taktiež v medziach zákona, pretože z pohľadu zákona platného od 01.07.2012 bolo predchádzajúce zvýšenie (valorizácia) výsluhového dôchodku priznané vo vyššej sume ako žalobcovi patrila. Pokiaľ ide o žalobcom namietanú retroaktivitu zákona č. 185/2012 Z.z., poukazuje krajský súd na vyššie citovaný právny názor Najvyššieho súdu SR, ktorý považoval za smerodajný. 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 Vychádzajúc z vyššie uvedených skutočností súd konštatoval, že nakoľko rozhodnutím zo dňa 25.05.2012 bola žalobcovi priznaná vyššia suma výsluhového dôchodku, ako mu patrila v zmysle zákona č. 185/2012 Z.z. účinného od 30.06.2012, žalovaný postupoval v medziach zákona, keď už priznanú dávku žalobcovi znížil. Po vyhodnotení zákonnosti postupu a rozhodnutia správneho orgánu (rešpektujúc spomenuté rozhodnutie Najvyššieho súdu v obdobnej veci) súd nezistil také vecné alebo právne pochybenia, ktoré by robili napadnuté rozhodnutie nezákonným. Preto súd postupoval podľa § 250j ods. 1 O.s.p. a žalobu zamietol. 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 Ak povinný dobrovoľne nesplní, čo mu ukladá vykonateľné rozhodnutie, oprávnený môže podať návrh na vykonanie exekúcie podľa osobitného zákona.</w:t>
      </w:r>
    </w:p>
    <w:p/>
    <w:p>
      <w:r>
        <w:t>Zdroj: KAUZIS.SK – https://www.kauzis.sk/judikatura/r/ECLI:SK:KSBA:2014:1012210464.1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