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1S/3/2013 z 17. 9. 2014</w:t>
      </w:r>
    </w:p>
    <w:p>
      <w:r>
        <w:t>Rozsudok Krajského súdu Bratislava z 17. septembra 2014, sp. zn. 1S/3/2013, ECLI:SK:KSBA:2014:1013200032.3</w:t>
      </w:r>
    </w:p>
    <w:p>
      <w:r>
        <w:t>Súd: Krajský súd Bratislava</w:t>
      </w:r>
    </w:p>
    <w:p>
      <w:r>
        <w:t>Spisová značka: 1S/3/2013</w:t>
      </w:r>
    </w:p>
    <w:p>
      <w:r>
        <w:t>ECLI: ECLI:SK:KSBA:2014:1013200032.3</w:t>
      </w:r>
    </w:p>
    <w:p>
      <w:r>
        <w:t>Dátum vydania: 17. 9. 2014</w:t>
      </w:r>
    </w:p>
    <w:p>
      <w:r>
        <w:t>Forma: Rozsudok</w:t>
      </w:r>
    </w:p>
    <w:p>
      <w:r>
        <w:t>Oblasť práva: Správne právo</w:t>
      </w:r>
    </w:p>
    <w:p>
      <w:pPr>
        <w:pStyle w:val="Heading2"/>
      </w:pPr>
      <w:r>
        <w:t>Text rozhodnutia</w:t>
      </w:r>
    </w:p>
    <w:p>
      <w:r>
        <w:t>Súd: Krajský súd Bratislava Spisová značka: 1S/3/2013 Identifikačné číslo súdneho spisu: 1013200032 Dátum vydania rozhodnutia: 18. 09. 2014 Meno a priezvisko sudcu, VSÚ: JUDr. Monika Valašíková PhD. ECLI: ECLI:SK:KSBA:2014:1013200032.3 ROZSUDOK V MENE SLOVENSKEJ REPUBLIKY Krajský súd v Bratislave v senáte zloženom z predsedníčky senátu JUDr. Moniky Valašikovej PhD. a členiek senátu JUDr. Nory Halmovej a JUDr. Zuzany Mališovej, v právnej veci žalobcu: EUREA, občianske združenie, so sídlom Tupého 25/A, Bratislava, IČO: 30 794 242 právne zastúpený advokátom: Mgr. Vladimír Šárnik, so sídlom Národného oslobodenia 25, Bernolákovo proti žalovanému: Generálna prokuratúra Slovenskej republiky, so sídlom Štúrova 2, Bratislava o preskúmanie zákonnosti rozhodnutia žalovaného sp. zn. Ei 183/12 - 12 zo dňa 05.11.2012, takto r o z h o d o l : Krajský súd v Bratislave žalobu z a m i e t a . Žalobcovi súd náhradu trov konania nepriznáva. o d ô v o d n e n i e : Žalobca sa žalobou doručenou tunajšiemu súdu dňa 07.01.2013 domáhal preskúmania zákonnosti a následne zrušenia rozhodnutia žalovaného sp. zn. Ei 183/12-12 zo dňa 05.11.2012, ktorým bol zamietnutý rozklad žalobcu zo dňa 23.10.2012 proti rozhodnutiu žalovaného sp. zn. IV Spr 262/12-6 zo dňa 10.10.2012. V žalobe žalobca uviedol, že žiadosťou zo dňa 28.08.2012 požiadal žalovaného podľa § 14 zákona č. 211/2000 Z.z. o slobodnom prístupe k informáciám a o zmene a doplnení niektorých zákonov v znení neskorších predpisov (ďalej zákon o slobode informácií) o sprístupnenie „uznesenia Generálnej prokuratúry Slovenskej republiky, ktorým bolo zrušené uznesenie o vznesení obvinenia bývalému primátorovi Bratislavy S. C. pre trestný čin porušovania povinností pri správe cudzieho majetku.“ Po predchádzajúcom zrušení fiktívneho rozhodnutia žalovaný rozhodnutím sp. zn. IV Spr 262/12-6 zo dňa 10.10.2012 jeho žiadosti nevyhovel a následne napadnutým rozhodnutím sp.zn. Ei 183/12-12 zo dňa 05.11.2012 zamietol rozklad žalobcu a prvostupňové rozhodnutie potvrdil. Žalobca poukázal na tú skutočnosť, že § 11 ods. 1 písm. d) zákona o slobode informácií síce vylučuje zo sprístupňovania informácie týkajúce sa rozhodovacej činnosti orgánu činného v trestnom konaní, toto obmedzenie sa však v zmysle § 55m ods. 5 zákona č. 153/2001 Z.z. okrem iného nevzťahuje na právoplatné uznesenie prokurátora. Informáciou o rozhodnutí v zmysle § 11 ods. 1 písm. d) zákona o slobode informácií nie je iba informácia o výroku rozhodnutia, ale o celom obsahu rozhodnutia vrátane jeho odôvodnenia, poučenia o opravnom prostriedku, grafickom usporiadaní jednotlivých prvkov rozhodnutia, podpise a mene a priezvisku konajúcej osoby. Žiadateľ má teda nárok na sprístupnenie kópie rozhodnutia po vylúčení vyhradených informácií v zmysle §§ 8 - 11 zákona o slobode informácií. Ustanovenia Trestného poriadku upravujúce doručovanie uznesení v prípravnom konaní nemajú povahu ustanovení zakazujúcich sprístupnenie informácií tretím osobám. Citované ustanovenia iba určujú, ktorým osobám rozhodnutie musí byť s procesnými účinkami doručené, neobsahujú však nič, z čoho by vyplýval zákaz sprístupniť rozhodnutie aj inej osobe. Procesné predpisy upravujúce konania, v ktorých boli vydané rozhodnutia v zmysle § 11 ods. 1 písm. d) zákona o slobode informácií, vždy a pri každom druhu rozhodnutia taxatívne určujú, ktorým osobám má byť doručované. Uviedol, že v prípade výkladu týchto ustanovení ako zakazujúcich sprístupnenie rozhodnutí v režime zákona o slobodnom prístupe k informáciám, stalo by sa ustanovenie § 11 ods. 1 písm. d) zákona o slobode informácii obsolentným, keďže informácia o rozhodnutí by sa sprístupňovala iba účastníkom konania, ktorí však rozhodnutie už dostali podľa príslušného procesného predpisu. Podľa názoru žalobcu argumentácia žalovaného je povrchná a všeobecná a vyznieva ako všeobecné pravidlo pre nesprístupňovanie absolútne žiadnych uznesení prokurátora. Úplne absentuje aplikácia na konkrétnu žiadosť žalobcu týkajúcu sa konkrétneho uznesenia prokurátora. Aplikácia ustanovenia § 55m ods. 6 zákona č. 153/2001 Z.z. zo strany žalovaného, je teda napriek výslovnému príkazu zákonodarcu neodôvodnená a teda aj nepreskúmateľná. Uviedol, že žalovaný aplikoval § 55m ods. 6 zákona č. 153/2001 Z.z. v rozpore s účelom právnej normy, s tým že právnu normu vykladá takým spôsobom, že z výnimky robí pravidlo a samotné neskončenie trestného konania považuje za dôvod vylučujúci sprístupnenie informácií. Na základe uvedeného žalobca navrhol, aby súd predmetné rozhodnutie zrušil a vec vrátil žalovanému na ďalšie konanie. II. Žalovaný vo vyjadrení k žalobe, ktoré bolo súdu doručené dňa 14.02.2013 uviedol, že rozhodnutie sp. zn. Ei 183/12-12 zo dňa 05.11.2012 o zamietnutí rozkladu bolo žalobcovi doručené dňa 06.11.2012 a žaloba na preskúmanie rozhodnutia bola podaná na Krajskom súde v Bratislave dňa 10.01.2013. V predmetnej veci posledným dňom lehoty na podanie žaloby bol 7. január 2013 (koniec lehoty pripadol na nedeľu 6. januára 2013 a najbližší nasledujúci pracovný deň bol 7. január 2013). Podľa názoru žalovaného predmetná žaloba bola podaná oneskorene, a preto navrhol konanie zastaviť. V priebehu konania na pojednávaní žalovaný sa k žalobe vyjadril tak, že rozhodnutie žalovaného je vecne správne a zákonné. Poukázal na rozhodnutie Najvyššieho súdu Slovenskej republiky sp. zn. 8 Sži 20/2012, z ktorého znenia vyplýva právny názor, že poskytovanie informácií v trestnom konaní je upravené Zákonom o trestnom konaní a toto neumožňuje poskytovať tieto informácie iným osobám, ako osobám zúčastneným sa, v tom ktorom konkrétnom trestnom konaní. Okrem toho mal za to, že označenie žalovaného je nesprávne, pretože ako žalovaný mal byť označený generálny prokurátor Slovenskej republiky, ktorý rozhodoval v poslednom stupni. III. Krajský súd v Bratislave, ako súd vecne a miestne príslušný podľa § 246 ods. 1 Občianskeho súdneho poriadku (ďalej O.s.p.) preskúmal napadnuté rozhodnutie a po nariadení pojednávania v zmysle § 250g ods. 1 O.s.p. dospel k záveru, že žaloba nie je dôvodná. Podľa § 244 ods. 1 O.s.p. v správnom súdnictve preskúmavajú súdy na základe žalôb alebo opravných prostriedkov zákonnosť rozhodnutí a postupov orgánov verejnej správy.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Pri preskúmavaní zákonnosti rozhodnutia súd skúma, či žalobou napadnuté rozhodnutie je v súlade s právnym poriadkom Slovenskej republiky, teda najmä s hmotnými a procesnými administratívnymi predpismi. V intenciách § 244 ods. 1 O.s.p. súd preskúmava aj zákonnosť postupu správneho orgánu, ktorým sa rozumie aktívna činnosť správneho orgánu podľa procesných a hmotnoprávnych noriem, ktorou realizuje právomoc ustanovenú zákonmi. V zákonom predpísanom postupe je správny orgán oprávnený a súčasne aj povinný vykonať úkony v priebehu konania a ukončiť ho vydaním rozhodnutia. V prvom rade sa súd zaoberal otázkou včasnosti podania predmetnej žaloby. Zo súdneho a pripojeného administratívneho spisu je nesporné, že rozhodnutie žalovaného sp. zn. Ei 183/12-12 zo dňa 05.11.2012 o zamietnutí rozkladu bolo žalobcovi doručené dňa 06.11.2012 a žaloba na preskúmanie rozhodnutia bola elektronicky podaná na Krajskom súde v Bratislave dňa 07.01.2013 o 22:47 hod. a dňa 10.01.2013 bola súdu doručená v písomnej podobe. V predmetnej veci posledným dňom lehoty na podanie žaloby bol deň 06.01.2013 (koniec lehoty pripadol na nedeľu 06.01.2013 a najbližší nasledujúci pracovný deň bol 07.01.2013). Ustanovenie § 42 ods. 1 O.s.p. umožňuje robiť podania aj elektronickými prostriedkami. Pri podaniach urobených elektronickými prostriedkami, ktoré nie sú opatrené elektronickým zaručeným podpisom nie sú pochybnosti o tom, že sa za urobené považujú momentom ako dôjdu na elektronickú adresu určenú pre súd, bez ohľadu nato, kedy bude došlý elektronický dokument spracovaný (vytlačením zhmotnený, zaevidovaný, ďalej odoslaný atď.), samozrejme za predpokladu, že budú v zákonnej lehote doplnené. Keďže elektronické adresy sú aktívne bez prerušenia 24 hodín denne, nie je možnosť robiť podania takouto formou obmedzená úradnými hodinami súdov. Je potrebné rozlišovať dôjdenie elektronického podania od jeho vybavenia (spracovania). Za jeho dôjdenie treba považovať okamih jeho prijatia elektronickou podateľňou bez ohľadu nato, kedy bude príslušným pracovníkom súdu spracovaný. V danom prípade žaloba zo dňa 07.01.2013 bola poslaná na elektronickú adresu podateľne Krajského súdu v Bratislave a aj prijatá dňa 07.01.2013 o 22:47 hod., v posledný deň lehoty, teda včas, napriek tej skutočnosti, že žaloba bola pracovníkom súdu zaevidovaná v nasledujúci deň t.j. 08.01.2013 o 7:56 hod. Žalobca v lehote troch dní, dňa 10.01.2013 elektronicky podanú žalobu doplnil písomne, čím bola splnená zákonná podmienka stanovená v § 42 ods.1 veta druhá O.s.p. Vzhľadom na vyššie uvedené skutočnosti a s poukazom na rozhodovaciu prax súdov (napr. rozhodnutie Najvyššieho súdu Slovenskej republiky č. k. 3 Obdo 7/2012 - 379) súd konštatoval, že žaloba bola podaná včas. Súd sa vzhľadom na námietku žalovaného ohľadne nesprávneho označenia žalovaného ďalej zaoberal otázkou okruhu účastníkov konania, keď za žalovaného považoval v zmysle § 250 ods. 4 O.s.p. žalovaného t.j. Generálnu prokuratúru Slovenskej republiky, ako správny orgán, ktorý rozhodoval v poslednom stupni. V súvislosti s otázkou pasívnej legitimácie v predmetnom konaní je potrebné uviesť, že Generálna prokuratúra je ústredný štátny orgán a najvyšší orgán prokuratúry nadriadený ostatným orgánom prokuratúry (§ 40 ods. 1 zákona č. 153/2001 Z.z.). Generálny prokurátor, ktorého vymenúva a odvoláva prezident Slovenskej republiky na návrh Národnej rady Slovenskej republiky, má postavenie vedúceho ústredného štátneho orgánu. Generálny prokurátor SR nie je sám osebe správnym orgánom, ale osobou stojacou na čele tohto správneho orgánu. Rozhodovanie v prvom i druhom stupni správneho konania v predmetnej veci zostáva na úrovni správneho orgánu toho istého stupňa. IV. Z obsahu administratívneho spisu mal súd za preukázané, že žiadosťou doručenou dňa 28.08.2012 požiadal žalobca podľa zákona č. 211/2000 Z.z. o slobodnom prístupe k informáciám o sprístupnenie uznesenia GP SR, ktorým bolo zrušené uznesenie o vznesení obvinenia bývalému primátorovi Bratislavy S. C. pre trestný čin porušovania povinností pri správe cudzieho majetku. Žalovaný rozhodnutím sp.zn. Ei 183/12-5 zo dňa 26.09.2012 vyhovel rozkladu žalobcu podanému proti fiktívnemu rozhodnutiu a toto rozhodnutie zrušil a vec vrátil správnemu orgánu prvého stupňa na nové prejednanie. Rozhodnutím sp. zn. IV Spr 262/12-6 zo dňa 10.10.2012 žalovaný nevyhovel žiadosti o sprístupnenie informácií doručenej dňa 28.08.2012, ktorou žalobca žiadal o sprístupnenie uznesenia GP SR, ktorým bolo zrušené uznesenie o vznesení obvinenia bývalému primátorovi Bratislavy S. C. pre trestný čin porušovania povinnosti pri správe cudzieho majetku. Rozhodnutie odôvodnil tým, že predmetné rozhodnutie nie je možné sprístupniť, pretože jeho sprístupnením by mohlo dôjsť k porušeniu práv a právom chránených záujmov, resp. by mohlo byť zmarené alebo podstatne sťažené dosiahnutie účelu trestného stíhania, pretože žiadateľ požaduje sprístupniť rozhodnutie vydané v osobitnom - trestnom konaní. Vzhľadom na znenie ustanovenia § 55m ods. 6 zákona o prokuratúre uviedol, že v konaní o sprístupnenie uvedeného rozhodnutia ide o situáciu, keď existujú závažné dôvody na nesprístupnenie žiadaného rozhodnutia s poukazom na základné zásady trestného konania uvedeného v § 2 Trestného poriadku. Pretože trestné konanie v predmetnej veci stále prebieha a sú vykonávané úkony podľa pokynov prokurátora vykonávajúceho dozor nad dodržiavaním zákonnosti v prípravnom konaní vychádzajúcich aj z obsahu žiadaného rozhodnutia Generálnej prokuratúry Slovenskej republiky, mohlo by dôjsť jeho sprístupnením k zmareniu alebo podstatnému sťaženiu účelu trestného stíhania. Žalovaný rozhodnutím sp. zn. Ei 183/12-12 zo dňa 05.11.2012 potvrdil rozhodnutie Generálnej prokuratúry Slovenskej republiky vedené pod spisovou značkou IV/1 Spr 262/12-6 zo dňa 10.10.2012 a rozklad žalobcu zamietol. V rozhodnutí poukázal na to, že zo všeobecnej informačnej povinnosti povinných osôb zákon o slobodnom prístupe k informáciám ustanovil v § 8 - § 11 výnimky, kedy povinná osoba nie je povinná informáciu zverejniť a teda aplikuje obmedzenia prístupu k informáciám, ak je potrebné zachovať ochranu utajovaných skutočností, ochranu osobných údajov a osobnosti, ochranu obchodného tajomstva, ako aj pri ochrane určitých špecifických informácií tak, ako sú upravené v § 11 citovaného zákona. Aplikácia ustanovenia § 55m ods. 6 zákona č. 153/2001 Z.z. o prokuratúre v znení neskorších predpisov je namieste, nakoľko požadované uznesenie obsahuje okrem skutku v odôvodnení aj skutkový stav zistený v určitom čase, mená svedkov ako aj právne analýzy o ďalšom možnom postupe dokumentovania a zaisťovania dôkazov. K nesprístupneniu informácie došlo aj s poukazom na ustanovenie § 6 ods. 2 Trestného poriadku, podľa ktorého pri poskytovaní informácie sú orgány činné v trestnom konaní a súd oprávnené utajiť tie skutočnosti, ktoré by mohli mariť, alebo sťažiť objasnenie a vyšetrenie veci. V. Podľa čl. 26 ods. 1 Ústavy Slovenskej republiky, sloboda prejavu a právo na informácie sú zaručené. Podľa čl. 26 ods. 5 Ústavy Slovenskej republiky, orgány verejnej moci majú povinnosť primeraným spôsobom poskytovať informácie o svojej činnosti v štátnom jazyku. Podmienky a spôsob vykonania ustanoví zákon. Podľa ústavného zákona č. 23/1991 Zb., ktorým sa uvádza Listina základných práv a slobôd, ako ústavný zákon Federálneho zhromaždenia Českej a Slovenskej Federatívnej republiky čl. 17 ods. 1, sloboda prejavu a právo na informácie sú zaručené. Podľa čl. 17 ods. 5 ústavného zákona č. 23/1991 Zb., ktorým sa uvádza Listina základných práv a slobôd, ako ústavný zákon Federálneho zhromaždenia Českej a Slovenskej Federatívnej Republiky, štátne orgány a orgány územnej samosprávy sú povinné primeraným spôsobom poskytovať informácie o svojej činnosti. Podmienky a vykonanie ustanoví zákon. Podľa § 1 zákona č. 211/2000 Z.z. o slobodnom prístupe k informáciám, tento zákon upravuje podmienky, postup a rozsah slobodného prístupu k informáciám. Podľa § 11 ods. 1 písm. d) zákona č. 211/2000 Z.z.,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 55m ods. 6 zákona č. 153/2001 Z.z. o prokuratúre, prokuratúra môže zo závažných dôvodov odmietnuť zverejnenie rozhodnutia podľa odseku 1 alebo sprístupnenie informácie podľa odseku 5, ak by zverejnenie rozhodnutia alebo sprístupnenie informácie mohlo zmariť alebo podstatne sťažiť dosiahnutie účelu trestného stíhania alebo porušiť práva a právom chránené záujmy. Odmietnutie sprístupnenia musí byť odôvodnené a možno proti nemu podať opravný prostriedok podľa osobitného zákona. Podľa § 6 ods. 2 Trestného poriadku, pri poskytovaní informácií sú orgány činné v trestnom konaní a súd oprávnení utajiť tie skutočnosti, ktoré by mohli zmariť alebo sťažiť objasnenie a vyšetrenie veci. Pritom sú povinní dbať na zásadu prezumpcie neviny. Dbajú aj na to, aby nezverejňovali chránené osobné údaje ani skutočnosti súkromného charakteru, najmä rodinného života, obydlia a korešpondencie, ktoré priamo s trestnou činnosťou nesúvisia. Osobitne dbajú na záujmy maloletých, mladistvých a poškodených, ktorých osobné údaje sa nezverejňujú. Úlohou súdu v tomto konaní bolo preskúmať zákonnosť postupu a rozhodnutia žalovaného sp. zn. Ei 183/12-12 zo dňa 05.11.2012, ktorým žalovaný zamietol rozklad žalobcu podaný proti rozhodnutiu Generálnej prokuratúry Slovenskej republiky sp. zn. IV/1 Spr 262/12-6 zo dňa 10.10.2012, ktorým podľa § 18 ods. 2 zákona č. 211/2000 Z.z. a § 47 zákona č. 71/1967 Zb. o správnom konaní, s poukazom na § 55m ods. 6 zákona č. 153/2001 Z.z. o prokuratúre nevyhovel žalobcovi ako žiadateľovi poskytnúť uznesenie, ktorým bolo zrušené uznesenie o vznesení obvinenia bývalému primátorovi Bratislavy S. C. pre trestný čin porušovania povinností pri správe cudzieho majetku a toto rozhodnutie potvrdil. Zákon o slobodnom prístupe k informáciám v podrobnostiach upravuje podmienky, postup a rozsah slobodného prístupu k informáciám. Obmedzenia práva na slobodný prístup k informáciám sú upravené v ustanoveniach § 8 až § 13 tohto zákona, pričom súd sa v predmetnej veci zaoberal obmedzením prístupu k informáciám podľa ustanovenia § 11 ods. 1 písm. d) zákona o slobode informácií v spojení s § 55m ods. 6 zákona o prokuratúre. Jedným zo zákonom definovaných obmedzení prístupov k informáciám je obmedzenie prístupu k informáciám týkajúcim sa rozhodovacej činnosti orgánov činných v trestnom konaní podľa osobitných predpisov. Rozhodovacou činnosťou je potrebné rozumieť postup smerujúci k objasneniu trestnej veci, ktorá patrí do pôsobnosti orgánu činného v trestnom konaní. Podstatou rozhodovacej činnosti orgánu činného v trestnom konaní je vydanie rozhodnutia, v ktorého výroku orgán činný v trestnom konaní vysloví záver, ku ktorému v priebehu konania dospel. V užšom význame sa rozhodovacou činnosťou rozumie konanie a rozhodovanie v konkrétnej trestnej veci, t.j. od začatia trestného stíhania cez jednotlivé procesné úkony až po rozhodnutie vo veci samej. Pokiaľ oprávnená osoba žiada o sprístupnenie informácie týkajúcej sa rozhodovacej činnosti orgánov činných v trestnom konaní, môže povinná osoba žiadosti vyhovieť len do tej miery, že sprístupní informáciu o konkrétnom rozhodnutí alebo o výsledku určitého konania, avšak len za predpokladu, že sprístupnenie takejto informácie nezakazujú osobitné predpisy. To znamená, že povinná osoba informuje iba o tom, že vydala rozhodnutie a tiež, ako (s akým výsledkom) bolo konkrétne konanie skončené. Trestný poriadok ustanovuje, že verejnosť sa informuje prostredníctvom poskytovania informácií oznamovacím prostriedkom. To znamená, že v určitej konkrétnej veci majú subjekty trestného konania, resp. účastníci konania (tí, ktorých sa vec priamo týka) právo byť informovaní prostredníctvom nazerania do spisu (§ 69). Ostatné nezainteresované osoby, t.j. verejnosť, nemajú právo prístupu ku konkrétnemu trestnému spisu a verejnosť je informovaná, pokiaľ ide o konkrétnu trestnú vec, len podľa § 6. Rovnako podľa § 11 ods. 1 písm. d) zákona č. 211/2000 Z.z. o slobode informácií je z pôsobnosti tohto zákona vylúčené informovanie o prebiehajúcich trestných konaniach. V Trestnom poriadku sú stanovené základné pravidlá, ktoré musia byť pri informovaní dodržané. Ustanovenie § 6 ods. 2 obsahuje nasledovné pravidlá: oprávnenie utajiť tie skutočnosti, ktoré by mohli zmariť alebo sťažiť objasnenie alebo vyšetrenie veci, povinnosť dbať na prezumpciu neviny, nezverejňovať chránené osobné údaje a skutočnosti súkromného charakteru, ktoré priamo nesúvisia s trestnou činnosťou a osobitne treba dbať na záujmy maloletých, mladistvých a poškodených a nezverejňovať ich osobné údaje. Žalobca žiadal sprístupniť rozhodnutie žalovaného vo veci, v ktorej trestné konanie stále prebieha a z obsahu, ktorého by mohlo dôjsť jeho sprístupnením k zmareniu alebo podstatnému sťaženiu objasnenia a vyšetrenia veci. Poskytnutie požadovaného rozhodnutia by s ohľadom na znenie § 11 ods. 1 písm. d) zákona o slobode informácií v spojení s § 55m ods. 6 zákona o prokuratúre prekročilo rámec povinností ustanovených zákonom povinnej osobe sprístupňovať informácie. Súd je toho názoru, že žalovanému preto v postavení povinnej osoby nevyplýva právna povinnosť takejto žiadosti vyhovieť a teda nevyhovením žiadosti žalobcu nedošlo zo strany žalovaného k negatívnemu zásahu do práva žalobcu na informácie, pretože zodpovedá zákonným obmedzeniam uvedeným v ustanovení § 11 ods. 1 písm. d) zákona o slobodnom prístupe k informáciám. Na základe vyššie uvedených skutočností Krajský súd v Bratislave dospel k záveru, že postup žalovaného ako aj preskúmavané rozhodnutia boli v súlade so zákonom, žalobné námietky neodôvodňovali zrušenie napadnutého rozhodnutia, a preto súd žalobu podľa § 250j ods. 1 O.s.p. zamietol. O trovách konania rozhodol súd podľa § 250k ods. 1 O.s.p. a vzhľadom na neúspech žalobcu v konaní súd mu náhradu trov konania nepriznal. Toto rozhodnutie prijal senát Krajského súdu v Bratislave v pomere hlasov 3:0 (§ 3 ods. 9 veta tretia zák.č. 757/2004 Z.z. o súdoch a o zmene a doplnení niektorých zákonov v znení účinnom od 1.5.2011).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https://www.kauzis.sk/judikatura/r/ECLI:SK:KSBA:2014:1013200032.3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