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10Sd/12/2013 z 27. 3. 2014</w:t>
      </w:r>
    </w:p>
    <w:p>
      <w:r>
        <w:t>Rozsudok Krajského súdu Bratislava z 27. marca 2014, sp. zn. 10Sd/12/2013, ECLI:SK:KSBA:2014:1013200983.3</w:t>
      </w:r>
    </w:p>
    <w:p>
      <w:r>
        <w:t>Súd: Krajský súd Bratislava</w:t>
      </w:r>
    </w:p>
    <w:p>
      <w:r>
        <w:t>Spisová značka: 10Sd/12/2013</w:t>
      </w:r>
    </w:p>
    <w:p>
      <w:r>
        <w:t>ECLI: ECLI:SK:KSBA:2014:1013200983.3</w:t>
      </w:r>
    </w:p>
    <w:p>
      <w:r>
        <w:t>Dátum vydania: 27. 3. 2014</w:t>
      </w:r>
    </w:p>
    <w:p>
      <w:r>
        <w:t>Forma: Rozsudok</w:t>
      </w:r>
    </w:p>
    <w:p>
      <w:r>
        <w:t>Oblasť práva: Správne právo</w:t>
      </w:r>
    </w:p>
    <w:p>
      <w:pPr>
        <w:pStyle w:val="Heading2"/>
      </w:pPr>
      <w:r>
        <w:t>Text rozhodnutia</w:t>
      </w:r>
    </w:p>
    <w:p>
      <w:r>
        <w:t>Súd: Krajský súd Bratislava Spisová značka: 10Sd/12/2013 Identifikačné číslo súdneho spisu: 1013200983 Dátum vydania rozhodnutia: 28. 03. 2014 Meno a priezvisko sudcu, VSÚ: JUDr Janka Richterová ECLI: ECLI:SK:KSBA:2014:1013200983.3 ROZSUDOK V MENE SLOVENSKEJ REPUBLIKY Krajský súd v Bratislave, sudca JUDr. Janka Richterová, v právnej veci navrhovateľa: G.Š. A., Z.. X.X.XXXX, B. F., R.. L. Č.. XX, proti odporkyni: Sociálna poisťovňa- ústredie, Ul. 29. augusta č. 8-10, Bratislava, o invalidný dôchodok, o preskúmanie zákonnosti rozhodnutia odporkyne zo dňa 24. januára 2013, sp.zn. XXX XXX XXXX, takto r o z h o d o l : Súd rozhodnutie odporkyne zo dňa zo dňa 24. januára 2013, sp.zn. XXX XXX XXXX z r u š u j e podľa § 250j, ods. 2, písm. d/ O.s.p. a vec v r a c i a odporcovi na ďalšie konanie. Navrhovateľovi sa náhrada trov konania n e p r i z n á v a. o d ô v o d n e n i e : Odporkyňa horeuvedeným rozhodnutím podľa § 73, 112, ods. 4 a 6, 82 a 293ce Zák. č. 461/2003 Z.z. o sociálnom poistení v platnom znení (ďalej len ZSP) navrhovateľovi od 18. marca 2013 znížila invalidný dôchodok na sumu 243,80 € mesačne. Zistená miera poklesu schopnosti vykonávať zárobkovú činnosť podľa lekárskeho posudku, tvoriaceho súčasť jeho odôvodnenia, dosahovala od 12. novembra 2012 totiž len 55% v porovnaní so zdravou fyzickou osobou. Proti uvedenému rozhodnutiu podal navrhovateľ včas opravný prostriedok. Domáhal sa jeho zrušenie a vrátenia veci odporkyni na ďalšie konanie z dôvodu nesprávneho ustálenia miery poklesu schopnosti vykonávať zárobkovú činnosť (ďalej len MPSVZČ). Zastával názor, že k zlepšeniu jeho zdravotného stavu nedošlo a tento mu vôbec nedovoľuje zaradiť sa do pracovného procesu. Odporkyňa navrhla napadnuté rozhodnutie ako vecne správne potvrdiť. Obaja posudkoví lekári dospeli k zhodnému záveru o miere poklesu schopnosti vykonávať zárobkovú činnosť v rozsahu 55% v porovnaní so zdravou fyzickou osobou. Krajský súd po zistení, že nie sú dané zákonné predpoklady pre odmietnutie opravného prostriedku navrhovateľky (§ 250p O.s.p.), preskúmal napadnuté rozhodnutie ako i konanie, ktoré jeho vydaniu predchádzalo (§ 250l v spojení s § 244, ods. 2. O.s.p.), a po doplnení dokazovania výsluchom navrhovateľa dospel k záveru, že opravný prostriedok bol podaný opodstatnene. Podľa § 71, ods. 1 zákona č. 461/2003 Z.z. o sociálnom poistení (ďalej len ZSP) poistenec je invalidný, ak pre dlhodobo nepriaznivý zdravotný stav má pokles schopnosti vykonávať zárobkovú činnosť o viac ako 40% v porovnaní so zdravou fyzickou osobou. Podľa § 112, ods. 4 ZSP výplata dávky sa zastaví, uvoľní alebo sa dávka vypláca v nižšej sume alebo vo vyššej sume, ak sa zmenia skutočnosti rozhodujúce na nárok na výplatu dávky. Podľa § 209 ods. 1 veta druhá ZSP rozhodnutie musí byť v súlade so všeobecne záväznými právnymi predpismi, musí vychádzať zo spoľahlivo zisteného skutočného stavu veci a musí obsahovať predpísané náležitosti. Podľa § 209 ods. 4 ZSP v odôvodnení rozhodnutia organizačná zložka Sociálnej poisťovne uvedie, ktoré skutočnosti boli podkladom pre rozhodnutie, akými úvahami bola vedená pri hodnotení dôkazov a pri použití právnych predpisov, na ktorých základe rozhodovala. Z administratívneho spisu odporkyne vyplýva, že navrhovateľ bol uznaný čiastočne invalidným od 16.1. 1996. Od 1.6. 2005 s MPSVZČ 71 % bol navrhovateľ uznaný invalidným podľa kapitoly XV, oddiel E, položka 4, písmeno c, prílohy 4 zákona ( operácia chrbtice zo dňa 12.4. 2005 s pretrvávajúcou iritáciou koreňa S1 ) rozhodnutím zo dňa 4. októbra 2005. Invalidný dôchodok bol priznaný vo výške 8.689,- Sk mesačne. Napadnutým rozhodnutím došlo k zníženiu uvedenej dávky, keď v odbornom posudku o invalidite zo dňa 12.11.2012 posudkový lekár MUDr. Emil Seliga konštatoval, že pre bolesť chrbta, stredne ťažkú formu po operácii medzistavcovej platničky v r. 2005 so stredne ťažkým nálezom, bez trvalých prejavov koreňového dráždenia, bez svalových atrofií a bez poruchy zvieračov MPSZVČ predstavuje 45 % (podľa kapitoly XV, oddiel E, položka 4, písm. b/ ) a v rozsahu 10% pre iné zdravotné postihnutia. Po podaní opravného prostriedku a doplnení dokazovania sa posudková lekárka MUDr. Daniela Kolláriková v posudku zo dňa 15.5.2013 i v dopĺňacom posudku zo dňa 30.10. 2013 stotožnila s ustálením MPSVZČ na 55%. Dospela k záveru, že po operácii medzistavcovej platničky v segmente L 5/S1 vľavo sa neurologický obraz ochorenia navrhovateľa zlepšil, resp. stav je stabilizovaný, bez progresie, neurologický nález na chrbtici je stredného stupňa. Od akútnej koronárnej príhody v roku 1993 je navrhovateľ 20 rokov kardiálne kompenzovaný, tlakovo stabilizovaný. Interné vyšetrenie zo dňa 13.6. 2013 nepotvrdilo závažné funkčné postihnutie srdca alebo cievneho systému, neboli dokázané žiadne orgánové komplikácie choroby vysokého krvného tlaku. Orgánové postihnutie obličiek, neurologické komplikácie, očné pozadie nevykazujú vyšší funkčný stupeň postihnutia. RTG vyšetrenie zo dňa 31.5. 2013 potvrdilo degeneratívne zmeny na krčnom a hrudnom segmente chrbtice primerané veku. Úvaha o osteoporóze skeletu nie je klinicky potvrdená ani vyhodnotená denzitometrickým vyšetrením. Vyšetrenie cievneho chirurga ( 11.6. 2013 ) podľa názoru posudkovej lekárky nepotvrdilo závažný uzáver alebo zúženie ciev v oblasti prívodových artérií na krku a žilového systému na dolných končatinách. Súd doplnil dokazovanie výsluchom navrhovateľa, z ktorého zistil, že navrhovateľ sa po operácii platničky v r. 2005 subjektívne cíti vo viacerých smeroch horšie, ako pred operáciou. Jednoznačne nesúhlasil so stanoviskom posudkovej lekárky, že sa mu po ôsmich rokoch stav zlepšil. Napriek opakovanému podrobeniu sa rehabilitáciám a pestovaniu zdravého životného štýlu pociťuje bolesti chrbtice nepretržite. Z dôvodu bolesti sa tri až štyri krát za noc prebudí na kŕče v nohách. Má problémy dlhší čas vydržať v akejkoľvek polohe, pracovné aktivity môže vykonávať len s prerušovaním na odpočinok. Napríklad pri šoférovaní z Modry do Bratislavy, musí pre bolesti v Jure z auta vystúpiť a poprechádzať sa. Po prekonaní infarktu v r. 1993 pre vedľajšie účinky liekov na pečeň užíva len lieky na srdce a napriek bolestiam pohybového aparátu si analgetiká nedáva. Uvedené ťažkosti po operácii v r. 2005 nemal, začali sa objavovať asi až po roku a stále sa stupňujú. Pre bolesti chrbtice bol hospitalizovaný ( 30.8. - 6.9. 2013 ), prepúšťacou správou sa posudková lekárka odmietla zaoberať. Súd doplnil dokazovanie i oboznámením sa s prepúšťacou správou UNB Nemocnica Staré mesto Bratislava zo dňa 6. 9 2013. Podľa tejto správy z MRI chrbtice vyplýva, že u navrhovateľa ide o stav po hemilaminektómii L5/S1 I sin a operácii hernie v r. 2005 so zavzatím a rozšírením koreňovej pošvy S1 I. sin a trakciou durálneho vaku s kompresiou koreňovej pošvy L5 I. sin a bulging disku L4/5 a L3/4. Hypertrofická spondyloartróza facetového kĺbu L4/5 I. dx., foramin. stenózou L4 I. dx., blokové postavenie C chrbtice s dif. osteochondrózou, dif. etážovitej diskopatie dorzálne v kombinácii s dorzálnymi osteoproduktívnymi zmenami, s maximom v P. C3/4, C5/6, C6/7, kde pozorovať kontakt na miechu. Napadnuté rozhodnutie súd pre nedostatok dôvodov ako nezákonné zrušil podľa § 250j ods.2, písm. d/ O.s.p. a vec vrátil odporkyni na ďalšie konanie. Odporkyňa má kompetenciu rozhodovať a meniť výšku už priznaných dôchodkových dávok, neraz predstavujúcich jediný, resp. hlavný zdroj príjmu žiadateľov dávky. Je preto plne namieste požiadavka takého odôvodnenia rozhodnutia, z ktorého bude bez akýchkoľvek pochybností zrejmé, ktoré skutočnosti boli podkladom pre rozhodnutie, akými úvahami bola vedená pri hodnotení dôkazov a pri použití právnych predpisov, na ktorých základe rozhodovala ( § 209 ods. 4 ). Podľa názoru súdu odôvodnenie posudku o invalidite MUDr. Emila Seligu, tvoriaceho súčasť napadnutého rozhodnutia, uvedeným kritériám nezodpovedá. Posudkový lekár, hoci zmenil MPSVZČ navrhovateľa zo 71 % na 55 %, vo svojom posudku nijako neodôvodnil, v akom smere došlo k takej pozitívnej zmene zdravotného stavu navrhovateľa, ktorá by vyžadovala uvedené zníženie percentuálnej miery. K záveru o zmene percentuálnej miery dospel bez akéhokoľvek porovnania zdravotného stavu navrhovateľa v čase po operácii chrbtice ( r. 2005 ), resp. pri následný kontrolách zdravotného stavu ( r. 2006, 2007 ) a v novembri 2012 a konštatovania jeho zlepšenia. Podľa názoru súdu stanovisko posudkového lekára, že sa jedná o stredne ťažký nález bez trvalých prejavov koreňového dráždenia, bez svalových atrofií a bez poruchy zvieračov ( položka 4, písmeno c/ s percentuálnym rozpätím 70- 80 % ) , nekorešponduje doplneniu dokazovania, vykonanému súdom. Z prepúšťacej správy I. Neurologickej kliniky LFUK a UNB zo dňa 6.9. 2013 ( nemala byť oboznámená posudkovou lekárkou MUDr. Kollárikovou ) vyplýva, že MRI chrbtice potvrdilo nepriaznivý reziduálny funkčný nález po operácii medzistavcových platničiek i trvalé prejavy dráždenia nervov a kontakt na miechu. Z dopĺňacieho posudku MUDr. Kollárikovej zo dňa 30.10. 2013 vyplýva, že neurologické vyšetrenie potvrdzuje stabilizáciu stavu navrhovateľa bez progresie, avšak nie jeho zlepšenie. Za tohto stavu súd nemohol považovať vyhodnotenie zdravotného stavu navrhovateľa za objektívne, v súlade so všetkými dostupnými lekárskymi správami. Úlohou odporkyne v ďalšom konaní preto bude opätovne posúdiť zdravotný stav navrhovateľa s prihliadnutím na prepúšťaciu správu neurologickej kliniky zo dňa 6.9. 2013 i na ďalšie, v priebehu súdneho konania predložené správy. Po prípadnom doplnení dokazovania ohľadom osteoporózy skeletu o novej výške už priznanej dávky rozhodne tak, aby rozhodnutie spĺňalo všetky zákonné náležitosti v zmysle § 209, ods. 1 a 4 ZSP a aby bolo preskúmateľné správnym súdom pre prípad podania ďalšieho opravného prostriedku. O trovách konania súd rozhodol podľa § 250k ods. 1 v spojení s § 250l ods. 2O.s.p. tak, že úspešnému navrhovateľovi náhradu trov konania nepriznal, keďže ich náhradu neuplatnil. Poučenie: Proti tomuto rozsudku odvolanie nie je prípustné. Proti výroku o trovách konania možno podať odvolanie do 15 dní odo dňa jeho doručenia, prostredníctvom procesného súdu na Najvyšší súd SR v Bratislave, v dvoch písomných vyhotoveniach.</w:t>
      </w:r>
    </w:p>
    <w:p/>
    <w:p>
      <w:r>
        <w:t>Zdroj: KAUZIS.SK – https://www.kauzis.sk/judikatura/r/ECLI:SK:KSBA:2014:1013200983.3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