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6S/205/2013 z 23. 1. 2014</w:t>
      </w:r>
    </w:p>
    <w:p>
      <w:r>
        <w:t>Uznesenie Krajského súdu Bratislava z 23. januára 2014, sp. zn. 6S/205/2013, ECLI:SK:KSBA:2014:1013201545.1</w:t>
      </w:r>
    </w:p>
    <w:p>
      <w:r>
        <w:t>Súd: Krajský súd Bratislava</w:t>
      </w:r>
    </w:p>
    <w:p>
      <w:r>
        <w:t>Spisová značka: 6S/205/2013</w:t>
      </w:r>
    </w:p>
    <w:p>
      <w:r>
        <w:t>ECLI: ECLI:SK:KSBA:2014:1013201545.1</w:t>
      </w:r>
    </w:p>
    <w:p>
      <w:r>
        <w:t>Dátum vydania: 23. 1. 2014</w:t>
      </w:r>
    </w:p>
    <w:p>
      <w:r>
        <w:t>Forma: Uznesenie</w:t>
      </w:r>
    </w:p>
    <w:p>
      <w:pPr>
        <w:pStyle w:val="Heading2"/>
      </w:pPr>
      <w:r>
        <w:t>Text rozhodnutia</w:t>
      </w:r>
    </w:p>
    <w:p>
      <w:r>
        <w:t>Súd: Krajský súd Bratislava Spisová značka: 6S/205/2013 Identifikačné číslo súdneho spisu: 1013201545 Dátum vydania rozhodnutia: 24. 01. 2014 Meno a priezvisko sudcu, VSÚ: JUDr. Soňa Langová ECLI: ECLI:SK:KSBA:2014:1013201545.1 Uznesenie Krajský súd v Bratislave v právnej veci žalobcu: LF Investments SK, a.s., so sídlom J. Kráľa 7, 974 01 Banská Bystrica, proti žalovanému: Ministerstvo vnútra Slovenskej republiky, so sídlom Drieňová 22, 826 86 Bratislava, o preskúmanie zákonnosti rozhodnutia žalovaného č. SVS-OZP-2013/017240-002 zo dňa 21.6.2013, jednohlasne, takto r o z h o d o l : Krajský súd v Bratislave konanie z a s t a v u j e . Žiaden z účastníkov nemá právo na náhradu trov konania. o d ô v o d n e n i e : Žalobou podanou na Krajský súd v Bratislave dňa 26.8.2013 sa žalobca domáhal preskúmania zákonnosti rozhodnutia žalovaného č. SVS-OZP-2013/017240-002 zo dňa 21.6.2013, ktorým žalovaný zrušil živnostenské oprávnenie pre podnikateľský subjekt LF Investments SK, a.s. v celom rozsahu uvedenom v osvedčení o živnostenskom oprávnení č. OBU-BB-OZp1-2012/06502-2 zo dňa 3.8.2012. Výzvou zo dňa 22.10.2013 doručenou žalobcovi dňa 15.11.2013 bol žalobca vyzvaný, aby v lehote 15 dní pod následkom zastavenia konania doložil do súdneho spisu plnomocenstvo udelené advokátovi na zastupovanie žalobcu v tomto konaní, nakoľko v správnom súdnictve je zastupovanie advokátom obligatórne. Podľa ustanovenia § 250a O.s.p., žalobca musí byť zastúpený advokátom, pokiaľ nemá právnické vzdelanie buď sám, alebo jeho zamestnanec (člen), ktorý zaňho na súde koná; to neplatí vo veciach, v ktorých je daná vecná príslušnosť okresného súdu, alebo ak ide o preskúmanie rozhodnutia a postupu vo veciach zdravotného poistenia, sociálneho zabezpečenia vrátane nemocenského poistenia, dôchodkového zabezpečenia, štátnych sociálnych dávok, sociálnej pomoci a poistenia v nezamestnanosti, aktívnej politiky trhu práce a garančného fondu, poskytovania zdravotnej starostlivosti, vo veciach priestupkov a vo veciach azylu a doplnkovej ochrany. Podľa ustanovenia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Jedna z osobitostí správneho konania spočíva v tom, že v správnom súdnictve musí byť účastník zastúpený advokátom pokiaľ nemá sám právnické vzdelanie. Zmyslom tohto ustanovenia je, aby sa žalobcovi, ktorý sám nemá právnické vzdelanie, poskytla kvalifikovaná právna pomoc, keďže ide o typ konania, v ktorom sa riešia prevažne právne dôvody. Predmetné ustanovenie § 250a O.s.p. veta prvá, za bodkočiarkou taxatívne vymenúva výnimky, pri ktorých toto právne zastúpenie sa nevyžaduje, avšak v danom prípade nejde o typ konania, ktorého sa žalobca domáha. Nedostatok podmienky povinného právneho zastúpenia je možné odstrániť tým, že žalobca si zvolí kvalifikovaného zástupcu a riadne plnomocenstvo doloží k žalobe. Žalobca bol zároveň vo výzve poučený, že ak v danej veci zostane nečinný a to aj napriek poučeniu súdu na možné následky tejto nečinnosti, súd konanie v súlade s § 250d ods. 3 O.s.p. zastaví. Nakoľko žalobca si neustanovil žiadneho advokáta a nedoložil plnomocenstvo riadne a včas, ani sa nedomáhal ustanovenia advokáta prostredníctvom Centra právnej pomoci, súd v súlade s ustanovením § 250d ods. 3 O.s.p. konanie zastavil. O náhrade trov konania súd rozhodol podľa § 146 ods. 1 písm. c) O.s.p. s použitím ustanovenia § 246c O.s.p. tak, že žiaden z účastníkov nemá právo na náhradu trov konania, nakoľko konanie vo veci bolo zastavené.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https://www.kauzis.sk/judikatura/r/ECLI:SK:KSBA:2014:1013201545.1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