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10Sd/121/2013 z 23. 1. 2014</w:t>
      </w:r>
    </w:p>
    <w:p>
      <w:r>
        <w:t>Rozsudok Krajského súdu Bratislava z 23. januára 2014, sp. zn. 10Sd/121/2013, ECLI:SK:KSBA:2014:1013201604.1</w:t>
      </w:r>
    </w:p>
    <w:p>
      <w:r>
        <w:t>Súd: Krajský súd Bratislava</w:t>
      </w:r>
    </w:p>
    <w:p>
      <w:r>
        <w:t>Spisová značka: 10Sd/121/2013</w:t>
      </w:r>
    </w:p>
    <w:p>
      <w:r>
        <w:t>ECLI: ECLI:SK:KSBA:2014:1013201604.1</w:t>
      </w:r>
    </w:p>
    <w:p>
      <w:r>
        <w:t>Dátum vydania: 23. 1. 2014</w:t>
      </w:r>
    </w:p>
    <w:p>
      <w:r>
        <w:t>Forma: Rozsudok</w:t>
      </w:r>
    </w:p>
    <w:p>
      <w:r>
        <w:t>Oblasť práva: Správne právo</w:t>
      </w:r>
    </w:p>
    <w:p>
      <w:pPr>
        <w:pStyle w:val="Heading2"/>
      </w:pPr>
      <w:r>
        <w:t>Text rozhodnutia</w:t>
      </w:r>
    </w:p>
    <w:p>
      <w:r>
        <w:t>Súd: Krajský súd Bratislava Spisová značka: 10Sd/121/2013 Identifikačné číslo súdneho spisu: 1013201604 Dátum vydania rozhodnutia: 24. 01. 2014 Meno a priezvisko sudcu, VSÚ: JUDr Janka Richterová ECLI: ECLI:SK:KSBA:2014:1013201604.1 ROZSUDOK V MENE SLOVENSKEJ REPUBLIKY Krajský súd v Bratislave, sudca JUDr. Janka Richterová, v právnej veci navrhovateľky: Q. F., K.. XX.X.XXXX, O. O., T.. F. Č.. XX, t.č. T. X., O., B. Z. Č.. XX, proti odporkyni: Sociálna poisťovňa, ústredie, Ul. 29. augusta č. 8-10, Bratislava, o invalidný dôchodok, o preskúmanie zákonnosti rozhodnutia odporkyne zo dňa 3. júna 2013, sp.zn. XXX XXX XXXX X, takto r o z h o d o l : Súd rozhodnutie odporkyne zo dňa 3. júna 2013 sp. zn. XXX XXX XXXX X z r u š u j e podľa § 250j, ods. 2, písm. d/ O.s.p. a vec v r a c i a odporkyni na ďalšie konanie. Navrhovateľke sa náhrad trov konania n e p r i z n á v a. o d ô v o d n e n i e : Odporkyňa rozhodnutím zo dňa 3. júna 2013 sp. zn. XXX XXX XXXX X, podľa § 70 § 71, Zák. č. 461/2003 Z.z. o sociálnom poistení v platnom znení (ďalej len ZSP) zamietla žiadosť navrhovateľky o invalidný dôchodok, keď nemá pokles schopnosti vykonávať zárobkovú činnosť o viac ako 40 % v porovnaní so zdravou fyzickou osobou. Proti uvedenému rozhodnutiu podala navrhovateľka včas opravný prostriedok. Domáhala sa jeho zrušenie a vrátenia veci odporkyni na ďalšie konanie, keď nesúhlasila s ustálenou mierou poklesu schopnosti vykonávať zárobkovú činnosť len na 35 % (ďalej len MPSVZČ). Odporkyňa navrhla napadnuté rozhodnutie ako vecne správne potvrdiť. Krajský súd po zistení, že nie sú splnené zákonné podmienky pre odmietnutie opravného prostriedku navrhovateľky (§ 250p O.s.p.), preskúmal napadnuté rozhodnutie ako i konanie, ktoré jeho vydaniu predchádzalo (§ 250l v spojení s § 244, ods. 2. O.s.p.) a dospel k záveru, že opravný prostriedok bol podaný opodstatnene. Súd doplnil dokazovanie výsluchom navrhovateľky, z ktorého zistil, že navrhovateľka trpí početnými zdravotnými ťažkosťami: bolesťami chrbtice a bedrového kĺbu, kolísavým tlakom, obmedzenou hybnosťou ľavej ruky, psychickými ťažkosťami od roku 2012 a cukrovkou. V súvislosti so syndrómom karpálneho tunela bola dvakrát hospitalizovaná, každá ruka sa operovala samostatne.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v porovnaní so zdravou fyzickou osobou. Podľa § 209 ods. 1 veta druhá ZSP rozhodnutie musí byť v súlade so všeobecne záväznými právnymi predpismi, musí vychádzať zo spoľahlivo zisteného skutočného stavu veci a musí obsahovať predpísané náležitosti. Podľa § 209 ods. 4 ZSP v odôvodnení rozhodnutia organizačná zložka Sociálnej poisťovne uvedie, ktoré skutočnosti boli podkladom pre rozhodnutie, akými úvahami bola vedená pri hodnotení dôkazov a pri použití právnych predpisov, na ktorých základe rozhodovala. Navrhovateľke bola preskúmavaným rozhodnutím podľa posudku MUDr. Sone Bacharovej zo dňa 24. mája 2013 ( tvoriaceho jeho súčasť ) ustálená MPSVZČ v rozsahu 35% z percentuálneho rozpätia 35-45% podľa prílohy 4 ZSP kapitoly V., položka 3, písm. a/ za duševné choroby a poruchy správania, poruchy nálad- stredne ťažké formy. Za ďalšie zdravotné postihnutia MPSVZČ nebola zvýšená v zmysle § 71 ods. 8 ZSP. Podľa posudku MUDr. Daniely Kollárikovej zo dňa 5.9.2013 za rozhodujúce zdravotné postihnutie vykazujúce stredne ťažkú formu prináleží percentuálna miera poklesu 35 %. Za chorobu liečbou stabilizovaného vysokého krvného tlaku, ani za cukrovku II. typu, taktiež stabilizovanú PAD liečbou a diétou, nebolo vykonané zvýšenie v zmysle § 71 ods. 8 ZSP. Za krátke operačné zákroky v januári a v júli 2013 na klinike plastickej chirurgie ( syndróm karpálneho tunela ) zvýšenie neprislúcha pre nekomplikovaný operačný priebeh. Bolesti súvisiace s pohybovým aparátom ( chrbtice a ľavého ramenného kĺbu ) vyhodnotila posudková lekárka ako primerané degeneratívnym zmenám a veku navrhovateľky.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Miera poklesu schopnosti vykonávať zárobkovú činnosť bola ustálená na 35% podľa kapitoly V, položky 3, písm. a/ prílohy 4 zákona. Podľa uvedeného zaradenia ide o duševné choroby a poruchy správania, poruchy nálad ( depresívne, periodické ), pričom percentuálne rozpätie predstavuje 35 až 45 %. Z posudku MUDr. Soni Bacharovej, tvoriaceho súčasť preskúmavaného rozhodnutia, nemožno vyvodiť, prečo sa miera poklesu ustálila na dolnej hranici percentuálneho rozpätia. Ak je miera poklesu schopnosti vykonávať zárobkovú činnosť určená podľa prílohy č. 4 zákona č. 461/2003 Z.z. o sociálnom poistení v znení neskorších predpisov percentuálnym rozpätím, potom posudkový lekár v konaní o dávke, podmienenej dlhodobo nepriaznivým zdravotným stavom, musí v posudku o zdravotnom postihnutí a miere poklesu schopnosti vykonávať zárobkovú činnosť riadne odôvodniť svoj záver o konkrétne vyjadrenej miere poklesu tejto schopnosti. Skutočnosť, že konkrétne percentuálne vyjadrenie nevybočuje zo zákonom predpokladaného percentuálneho rozpätia nie je dostatočným podkladom pre záver o riadnom posúdení zdravotného stavu a jeho následkoch na pokles schopnosti vykonávať zárobkovú činnosť. Keďže uvedený posudok MUDr. Bacharovej, vôbec neobsahuje odôvodnenie konkrétne vyjadrenej miery poklesu na dolnej hranici percentuálneho rozpätia, teda 35 %, súd pre nedostatok dôvodov v tejto podstatnej otázke napadnuté rozhodnutie zrušil a vec vrátil odporkyni na ďalšie konanie v zmysle § 250j, ods. 2, písm. d/ O.s.p. S ohľadom na preukázaný zdravotný stav navrhovateľky, trpiacej viacerými, i dlhodobými ochoreniami ( napr. diabetes mellitus II. typu od roku 1989, polytopný VAS alg. sy cervikobrachiálny vľavo a lumbálny s iritáciou S1 bilat. s poruchou hybnosti chrbtice a poruchou svalového korzetu ), v posudku o invalidite absentuje záver z akých dôvodov nebolo vykonané zvýšenie MPSVZČ podľa § 71 ods. 8 zák. č. 461/2003 Z. z. Obdobne tieto dôvody nemožno vyvodiť ani z posudku MUDr. Daniely Kollárikovej. Úlohou odporkyne v ďalšom konaní preto bude opätovne posúdiť zdravotné postihnutie navrhovateľky; pri ponechaní rozhodujúceho zdravotného postihnutia je potrebné náležite odôvodniť, prečo bola zvolená konkrétna MPSVZČ zo stanoveného percentuálneho rozpätia, ako aj zvážiť aplikáciu ustanovenia § 71 ods. 8, keď podľa názoru súdu vyššie uvádzané zdravotné ťažkosti i operačné zákroky takého navýšenie plne odôvodňujú. O trovách konania súd rozhodol podľa § 250k ods. 1 v spojení s § 250l ods. 2O.s.p. tak, že úspešnej navrhovateľke ich náhradu nepriznal, keďže jej žiadne nevznikli. Poučenie: Proti tomuto rozsudku odvolanie nie je prípustné. Proti výroku o trovách konania možno podať odvolanie do 15 dní od doručenia písomného vyhotovenia rozsudku, prostredníctvom procesného súdu na Najvyšší súd Slovenskej republiky v Bratislave, v dvoch písomných vyhotoveniach</w:t>
      </w:r>
    </w:p>
    <w:p/>
    <w:p>
      <w:r>
        <w:t>Zdroj: KAUZIS.SK – https://www.kauzis.sk/judikatura/r/ECLI:SK:KSBA:2014:1013201604.1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