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10Sd/153/2013 z 15. 5. 2014</w:t>
      </w:r>
    </w:p>
    <w:p>
      <w:r>
        <w:t>Rozsudok Krajského súdu Bratislava z 15. mája 2014, sp. zn. 10Sd/153/2013, ECLI:SK:KSBA:2014:1013201862.5</w:t>
      </w:r>
    </w:p>
    <w:p>
      <w:r>
        <w:t>Súd: Krajský súd Bratislava</w:t>
      </w:r>
    </w:p>
    <w:p>
      <w:r>
        <w:t>Spisová značka: 10Sd/153/2013</w:t>
      </w:r>
    </w:p>
    <w:p>
      <w:r>
        <w:t>ECLI: ECLI:SK:KSBA:2014:1013201862.5</w:t>
      </w:r>
    </w:p>
    <w:p>
      <w:r>
        <w:t>Dátum vydania: 15. 5. 2014</w:t>
      </w:r>
    </w:p>
    <w:p>
      <w:r>
        <w:t>Forma: Rozsudok</w:t>
      </w:r>
    </w:p>
    <w:p>
      <w:r>
        <w:t>Oblasť práva: Správne právo</w:t>
      </w:r>
    </w:p>
    <w:p>
      <w:pPr>
        <w:pStyle w:val="Heading2"/>
      </w:pPr>
      <w:r>
        <w:t>Text rozhodnutia</w:t>
      </w:r>
    </w:p>
    <w:p>
      <w:r>
        <w:t>Súd: Krajský súd Bratislava Spisová značka: 10Sd/153/2013 Identifikačné číslo súdneho spisu: 1013201862 Dátum vydania rozhodnutia: 16. 05. 2014 Meno a priezvisko sudcu, VSÚ: JUDr Janka Richterová ECLI: ECLI:SK:KSBA:2014:1013201862.5 ROZSUDOK V MENE SLOVENSKEJ REPUBLIKY Krajský súd v Bratislave, sudca JUDr. Janka Richterová, v právnej veci navrhovateľa: H.. H. X., Q.. X.X.XXXX, U. R., I.. F.Á. Č.. XX, proti odporkyni: Sociálna poisťovňa- ústredie, Ul. 29. augusta č. 10, Bratislava, o starobný dôchodok, o preskúmanie zákonnosti rozhodnutia odporkyne zo dňa 11. júna 2013 a 24. septembra 2013, obe sp. zn. XXX XXX XXXX X takto r o z h o d o l : Súd rozhodnutia odporkyne zo dňa 11. júna 2013 a 24. septembra 2013, obe sp. zn. XXX XXX XXXX X zrušuje podľa § 250j ods. 2 písm. a/ O.s.p. a vec vracia odporcovi na ďalšie konanie. Navrhovateľovi sa právo na náhradu trov konania n e p r i z n á v a. o d ô v o d n e n i e : Odporkyňa hore uvedenými rozhodnutiami zamietla žiadosť navrhovateľa o priznanie starobného dôchodku od 5.2. 2011 vo veku 56 rokov. Dospela k záveru, že s ohľadom na dobu výkonu služby policajta v I. kategórii funkcií v rozsahu 19 rokov a 94 dní, ako aj na dôvod uvoľnenia dôchodkový vek navrhovateľa nie je 55 rokov ( § 21 ods. 1 písm. c/ zák. č. 100/1988 Zb. ) a ani 56 rokov veku, keďže výkon služby netrval k 31.12. 1999 ( § 174 tohto zákona ). Proti tomuto rozhodnutiu podal navrhovateľ včas opravný prostriedok. Domáhal sa jeho zrušenia a vrátenia veci odporkyni na ďalšie konanie. Mal za to, že z judikačnej praxe súdov vyplýva, že nároky príslušníkov ozbrojených zložiek treba posudzovať podľa právnych predpisov účinných v období výkonu a skončenia služby. Ku 31.3. 1994, kedy skončil výkon služby, spĺňal obe zákonné podmienky pre odchod do starobného dôchodku vo veku 56 rokov v zmysle § 174 ods. 1 a 2 zák. č. 100/1988 Zb. v znení zák. č. 59/1993, t. j. v službe v I. kategórii funkcií získal 19 rokov a služba trvala k 31. decembru 1993. Odporkyňa vec nesprávne právne posúdila, keď aplikovala ustanovenie § 174 v naposledy platnom znení. Takýmto postupom došlo k narušeniu princípu právnej istoty v sociálnoprávnych vzťahoch. Cieľom predlžovania obdobia v ustanovení § 174 ods. 2 nebolo retroaktívne nepriznanie nárokov z preferovaných kategórií tým poistencom, ktorí už požadované podmienky splnili. Poistencom, ktorí v súvislosti so zrušením pracovných kategórii ku 1.6. 1992 neodpracovali potrebnú dobu zamestnania, bolo umožnené túto dobu získať. Považoval za neprípustnú diskrimináciu, ak by na rozdiel od iných poistencov, vykonávajúcich službu po rovnako dlhé obdobie, nezískal nároky z preferovaných kategórií len z dôvodu, že zaradenie netrvalo k určitému dňu. Odporkyňa navrhla obe napadnuté rozhodnutia ako vecne správne potvrdiť. Navrhovateľ nezískal 20 rokov výkonu služby, výkon služby ukončil na vlastnú žiadosť, preto neprichádza do úvahy dôchodkový vek navrhovateľa pri dovŕšení 55 rokov veku podľa § 21 ods. 1 písm. b/a c/ Zák. č. 100/1988 Zb. Dôchodkový vek nedovŕšil ani vo veku 56 rokov. Keďže vek 56 rokov dovŕšil ku 5.2. 2011, nárok na požadovanú dávku je potrebné posudzovať k tomuto dňu. Podľa znenia ustanovenia § 174 ods. 2 Zák. č. 100/1988 Zb., účinného ku 5.2.2011, predpokladom na skorší odchod do dôchodku je skutočnosť, že služba trvala k 31.decembru 1999. Navrhovateľ, ktorý ukončil výkon služby k 31.3.1994, túto podmienku nespĺňa. Dôchodkový vek navrhovateľ preto získa až dovŕšením 62 rokov. Krajský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opodstatnene. Predmetom preskúmania zákonnosti rozhodnutia odporkyne je otázka správnosti ustálenia dôchodkového veku navrhovateľa a aplikácia § 174 ods. 1, 2 na prípad navrhovateľa v znení ku ukončeniu výkonu služby - 31.3. 1994, resp. ku 31.12. 1999 v znení ku dovŕšenia 56 rokov veku. Súd sa nestotožňuje s právnym posúdením veci odporkyňou v otázke dôchodkového veku navrhovateľa, keď v rozpore s ustálenou praxou súdov ale i princípmi právneho štátu ako zákaz diskriminácie, princíp právnej istoty a zákaz retroaktivity právnych noriem, podmienky na vznik starobného dôchodku neposudzovala podľa právneho stavu v čase trvania a skončenia služby v policajnom zbore, ako aj podľa § 14 ods. 4 zák. č. 100/1988. Z obsahu administratívneho spisu odporcu ale i z administratívneho spisu MV SR vyplýva, že navrhovateľ ukončil služobný pomer dňom 31.3. 1994 na vlastnú žiadosť. Navrhovateľovi bol priznaný príspevok za dobu služby v I. kategórii funkcií v rozsahu 19 rokov a 3 mesiace. Na starobný dôchodok podľa piatej časti zák. č. 100/1988 Zb. navrhovateľovi teda nárok nevznikol. Ku dňu skončenia výkonu služby, teda ku 31.3. 1994, podmienkou vzniku nároku na zvýhodnený dôchodkový vek ( § 174 ods. 1 zák. č. 100/1988 Zb.) bolo podľa § 174 ods. 2 trvanie služby I. alebo II kategórie k 31. decembru 1993. Navrhovateľ v čase skončenia služby v policajnom zbore splnil obe podmienky: získal obdobie výkonu služby v I. kategórii funkcií v rozsahu 19 rokov pre dôchodkový vek 56 rokoch ( § 174 ods. 1 písm. a/), ako aj podmienku trvania služby ku 31.12.1993. Až následne, po ukončení služby, bolo viacerými novelizáciami ustanovenie § 174 ods. 2 menené tak, že dátum, ku ktorému sa trvanie zamestnania/služby vyžadovalo, sa každoročne posúval, a to až do právnej úpravy, účinnej od 1.1.2000. Od tejto úpravy sa zachovanie nárokov z pracovných kategórií podmieňuje trvaním zamestnania/služby ku 31.12. 1999. Vychádzajúc z dôvodovej správy k jednotlivým zákonným úpravám, súd sa stotožnil s názorom navrhovateľa, že cieľom uvedených zmien § 174 ods. 2 nebolo zúžiť okruh osôb, ktorým prislúchajú nároky z preferovaných pracovných kategórií, ale práve opačný. V súvislosti so zrušením pracovných kategórií s ohľadom na spoločenské zmeny a novú koncepciu sociálneho poistenia účelom prijatia ustanovenia § 174 ( predtým odstránenie tvrdosti zákona ) bolo umožniť tým zamestnancom, ktorým chýba pre vznik nároku na dôchodok zo zvýhodnených kategórií len krátka doba, túto dobu ešte získať. So zrušením kategórií sa totiž súčasne garantovalo ( nepochybne i s ohľadom na princípy právneho štátu, na ktoré poukazuje navrhovateľ ) zachovanie nárokov z nich vyplývajúcich. V tomto kontexte bola namieste požiadavka trvania zamestnania pôvodne ku 31.12.1992 v odseku 2 tohto ustanovenia, umožňujúca získať potrebnú dobu vo zvýhodnenej kategórii len tým zamestnancom, ktorý s ohľadom a výlučne na novú legislatívu túto dobu už nemohli získať. Pôvodne sa so zaraďovaním zamestnania do pracovných kategórií počítalo práve do 31.12.1992. Opakovanému každoročnému predlžovaniu tohto zaraďovania korešpondovala i zmena ustanovenia §174 ods. 2 a logicky posúvala dátum trvania zamestnania do obdobia, o ktoré sa zaraďovanie predĺžilo. Neriešila sa situácia tých zamestnancov, ktorí v minulosti pracovali v preferovanej kategórie a potrebnú dobu nezískali bez vzťahu k reforme dôchodkového práva. Podľa výkladu ustanovenia § 174 ods. 2, uskutočneného odporkyňou, by všetci poistenci, ktorí dovŕšia dôchodkový vek po 1.1.2000 a ukončili zamestnanie/službu v preferovanej kategórii v požadovanom rozsahu pred 31.12.1999, boli z nárokov na starobný dôchodok z pracovných kategórii vylúčení. Takýto cieľ zákonodarca nepochybne nesledoval, išlo by o ich zjavnú diskrimináciu. Princíp právnej istoty, ako i zákaz diskriminácie a retroaktivity právnych noriem ako atribútov právneho štátu vyžadujú taký ústavne konformný výklad ustanovenia 174 ods. 1 a 2 zák. č. 100/1988 Zb., aby k vylúčenie takejto kategórie poistencov z nárokov podľa § 174 ods. 1 nedochádzalo. V kontexte vyššie uvedeného, trvať na požiadavke existencie zamestnania v zvýhodnenej kategórii ku 31.12. 1999 u tých zamestnancov, ktorí potrebnú dobu získali pred týmto dňom, nemá žiadne opodstatnenie. V prípade navrhovateľa je preto potrebné posudzovať splnenie predpokladov pre vznik nároku na starobný dôchodok podľa právneho stavu, platného v čase trvania a skončenia služby. Nemožno tiež opomenúť, že navrhovateľovi, ktorý ukončil výkon služby už v r. 1994, nárok na výsluhový dôchodok podľa zák. č. 328/2002 Z.z. nemohol vzniknúť, lebo v čase jeho účinnosti už nebol policajtom. Navrhovateľom poberaný príspevok za službu sa v zmysle Zák. č. 328/2002 Z.z. za výsluhový dôchodok len považuje. Súd sa uvedeným rozhodnutím odklonil od rozhodnutia NS SR, publikovaného pod R 53/2011, keď dospel k názoru, že súd vec neposudzoval so zreteľom na ústavnoprávny aspekt veci, bez historického a systematického výkladu § 174 i vo vzťahu k § 14 ods. 4 a 5 a § 15 zákona. Predlžovanie zaraďovania zamestnaní do zvýhodnených pracovných kategórií až do 31.12.1999 ako bonus pre časť poistencov, ktorí nesplnili potrebnú dobu zamestnania/služby už skôr a v priamej súvislosti s takýmto predlžovaním požiadavka na trvanie zamestnania ku 31.12.1999, nemôže byť v neprospech tých poistencov ( inej skupiny poistencov ), ktorí potrebnú dobu zamestnania/ služby v preferovanej kategórii získali už pred týmto dňom a práve s ohľadom na jej získanie v takomto zamestnaní/službe nezotrvali dlhšie. Z týchto dôvodov súd dospel k záveru, že odporkyňa vec nesprávne právne posúdila, keď dospela k záveru, že navrhovateľovi nevznikol nárok na starobný dôchodok podľa § 174 ods. 1 a ods. 2 Zák. č. 100/1988 Zb. O trovách konania súd rozhodol podľa § 250k ods. 1 v spojení s § 250l ods. 2 O.s.p., keď úspešný navrhovateľ ich náhradu neuplatnil. Poučenie: Proti tomuto rozsudku možno podať odvolanie do pätnástich dní od jeho doručenia, prostredníctvom procesného súdu na Najvyšší súd SR, v dvoch písomných vyhotoveniach.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https://www.kauzis.sk/judikatura/r/ECLI:SK:KSBA:2014:1013201862.5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