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5Sd/112/2013 z 10. 6. 2014</w:t>
      </w:r>
    </w:p>
    <w:p>
      <w:r>
        <w:t>Rozsudok Krajského súdu Bratislava z 10. júna 2014, sp. zn. 5Sd/112/2013, ECLI:SK:KSBA:2014:1013202005.1</w:t>
      </w:r>
    </w:p>
    <w:p>
      <w:r>
        <w:t>Súd: Krajský súd Bratislava</w:t>
      </w:r>
    </w:p>
    <w:p>
      <w:r>
        <w:t>Spisová značka: 5Sd/112/2013</w:t>
      </w:r>
    </w:p>
    <w:p>
      <w:r>
        <w:t>ECLI: ECLI:SK:KSBA:2014:1013202005.1</w:t>
      </w:r>
    </w:p>
    <w:p>
      <w:r>
        <w:t>Dátum vydania: 10. 6. 2014</w:t>
      </w:r>
    </w:p>
    <w:p>
      <w:r>
        <w:t>Forma: Rozsudok</w:t>
      </w:r>
    </w:p>
    <w:p>
      <w:r>
        <w:t>Oblasť práva: Správne právo</w:t>
      </w:r>
    </w:p>
    <w:p>
      <w:pPr>
        <w:pStyle w:val="Heading2"/>
      </w:pPr>
      <w:r>
        <w:t>Text rozhodnutia</w:t>
      </w:r>
    </w:p>
    <w:p>
      <w:r>
        <w:t>Súd: Krajský súd Bratislava Spisová značka: 5Sd/112/2013 Identifikačné číslo súdneho spisu: 1013202005 Dátum vydania rozhodnutia: 11. 06. 2014 Meno a priezvisko sudcu, VSÚ: JUDr. Milota Tóthová ECLI: ECLI:SK:KSBA:2014:1013202005.1 ROZSUDOK V MENE SLOVENSKEJ REPUBLIKY Krajský súd v Bratislave samosudkyňou JUDr. Milotou Tóthovou v právnej veci navrhovateľa S. X., bytom Z. XXX, proti odporkyni Sociálnej poisťovni ústredie, Ul. 29. augusta 8-10, Bratislava, o výšku predčasného starobného dôchodku, takto r o z h o d o l : Súd rozhodnutie odporkyne číslo XXX XXX XXXX X zo dňa 30. septembra 2013 p o t v r d z u j e . Účastníkom náhradu trov konania nepriznáva. o d ô v o d n e n i e : Rozhodnutím číslo XXX XXX XXXX X zo dňa 30. septembra 2013 odporkyňa podľa § 67 ods. 1 a § 82 a § 293ce zákona č. 461/2003 Z.z. o sociálnom poistení v znení neskorších predpisov priznala navrhovateľovi od 1. augusta 2013 predčasný starobný dôchodok v sume 362,80 eur mesačne. Navrhovateľ návrhom zo dňa 23.10.2013 žiadal preskúmať toto rozhodnutie odporkyne a nesúhlasil s výškou predčasného starobného dôchodku. Navrhovateľ vo svojom písomnom vyjadrení zo dňa 2.12.2013 zotrval na podanom návrhu a nesúhlasil s výškou predčasného starobného dôchodku, nakoľko necelých štyridsaťštyri rokov pracoval v kovopriemysle. Odporkyňa vo svojom písomnom vyjadrení zo dňa 11.11.2013 uviedla, že navrhovateľ žiadosťou spísanou dňa 1.8.2013 požiadal o priznanie predčasného starobného dôchodku od 1.8.2013 a nakoľko splnil všetky zákonom stanovené predpísané podmienky vzniku nároku na predčasný starobný dôchodok, bol navrhovateľovi napadnutým rozhodnutím od tohto dátumu predčasný starobný dôchodok priznaný. Poukázala na to, že navrhovateľovi bola zhodnotená celá preukázaná doba zamestnania a vymeriavacie základy, z ktorých bol zistený priemerný osobný mzdový bod na výpočet predčasného starobného dôchodku boli zhodnotené podľa evidenčných listov dôchodkového poistenia vyhotovených a potvrdených zamestnávateľom a navrhovateľ vo svojom opravnom prostriedku neuvádza žiadne konkrétne námietky ani nové skutočnosti, ktoré by mohli mať vplyv na určenie sumy jeho predčasného starobného dôchodku. Napadnuté rozhodnutie číslo XXX XXX XXXX X zo dňa 30. septembra 2013 žiadala ako vecne správne potvrdiť. Krajský súd preskúmal napadnuté rozhodnutie podľa § 250l a nasl. O.s.p., prejednal návrh navrhovateľa a dospel k záveru, že návrh nie je dôvodný. Krajský súd vykonal dokazovanie výsluchom účastníkov, oboznámil sa s obsahom dávkového spisu odporkyne číslo XXX XXX XXXX X ako aj s obsahom spisového materiálu a zistil tento skutkový stav. Navrhovateľ žiadosťou spísanou dňa 1.8.2013 požiadal o priznanie predčasného starobného dôchodku od 1.8.2013. Rozhodnutím číslo XXX XXX XXXX X zo dňa 30. septembra 2013 odporkyňa podľa § 67 ods. 1 a § 82 a § 293ce zákona č. 461/2003 Z.z. o sociálnom poistení v znení neskorších predpisov priznala navrhovateľovi od 1. augusta 2013 predčasný starobný dôchodok v sume 362,80 eur mesačne. Podľa § 63 ods. 6 zákona č. 461/2003 Z.z. o sociálnom poistení v znení neskorších predpisov rozhodujúce obdobie na zistenie priemerného osobného mzdového bodu sú kalendárne roky pred rokom, v ktorom boli splnené podmienky nároku na dôchodkovú dávku, s výnimkou kalendárnych rokov pred 1. januárom 1984, ak tento zákon neustanovuje inak. Z rozhodujúceho obdobia sa vylučujú obdobia, za ktoré patrí osobný mzdový bod podľa § 62 ods. 2 prvej vety alebo § 255 ods. 3 prvej vety, alebo obdobie dôchodkového poistenia, za ktoré nemožno určiť osobný mzdový bod, ak tieto obdobia trvali celý kalendárny rok. Podľa § 67 ods. 1 cit. zákona poistenec, ktorý nie je sporiteľ podľa osobitného predpisu, má nárok na predčasný starobný dôchodok, ak ku dňu, od ktorého žiada o jeho priznanie, a) bol dôchodkovo poistený najmenej 15 rokov, b) chýbajú mu najviac dva roky do dovŕšenia dôchodkového veku a c) suma predčasného starobného dôchodku je vyššia ako 1,2-násobku sumy životného minima pre jednu plnoletú fyzickú osobu podľa osobitného predpisu. Podľa § 68 ods. 1 cit. zákona suma predčasného starobného dôchodku sa určí ako súčin priemerného osobného mzdového bodu, obdobia dôchodkového poistenia získaného ku dňu vzniku nároku na predčasný starobný dôchodok a aktuálnej dôchodkovej hodnoty znížený o 0,5% za každých začatých 30 dní odo dňa vzniku nároku na predčasný starobný dôchodok do dovŕšenia dôchodkového veku; § 63 ods. 1 tretia veta a štvrtá veta platia rovnako. Podľa § 82 ods. 1 zákona č. 461/2003 Z.z. o sociálnom poistení v znení zákona č. 252/2012 účinnom od 1.1.2013 dôchodková dávka sa do 31. decembra 2017 zvyšuje v závislosti od medziročného rastu spotrebiteľských cien a medziročného rastu priemernej mesačnej mzdy v hospodárstve Slovenskej republiky vykázaných štatistickým úradom za prvý polrok kalendárneho roka, ktorý predchádza príslušnému kalendárnemu roku a od priemernej mesačnej sumy starobného dôchodku, priemernej mesačnej sumy predčasného starobného dôchodku, priemernej mesačnej sumy invalidného dôchodku priznaného z dôvodu poklesu schopnosti vykonávať zárobkovú činnosť o viac ako 70%, priemernej mesačnej sumy invalidného dôchodku priznaného z dôvodu poklesu schopnosti vykonávať zárobkovú činnosť najviac o 70%, priemernej mesačnej sumy vdovského dôchodku a vdoveckého dôchodku a od priemernej mesačnej sumy sirotského dôchodku vykázaných Sociálnou poisťovňou k 30. júnu kalendárneho roka, ktorý predchádza príslušnému kalendárnemu roku. Podľa § 82 ods. 3 písm. a) cit. zákona predčasný starobný dôchodok vyplácaný k 1. januáru príslušného kalendárneho roka a predčasný starobný dôchodok priznaný od 1. januára do 31. decembra príslušného kalendárneho roka sa zvyšujú podľa odseku 1 písm. a) o pevnú sumu určenú percentom, ktoré sa určí v roku 2013 ako súčet 50% medziročného rastu spotrebiteľských cien a 50% medziročného rastu priemernej mesačnej mzdy, z priemernej mesačnej sumy predčasného starobného dôchodku, Podľa § 82 ods. 12 cit. zákona ministerstvo vydá opatrenie a vyhlási jeho úplné znenie uverejnením v Zbierke zákonov najneskôr do 31. októbra kalendárneho roka, ktorý predchádza príslušnému kalendárnemu roku, ktorým ustanoví a) pevnú sumu zvýšenia dôchodkovej dávky podľa odsekov 2 až 7, 9 a 10, b) percento zvýšenia dôchodkovej dávky podľa odseku 8. Podľa § 293ce ods. 3 písm. b) zákona č. 461/2003 Z.z. o sociálnom poistení v znení zákona č. 252/2012 účinnom od 1.9.2012 pevná suma zvýšenia predčasného starobného dôchodku sa určí percentom, ktoré sa určí ako súčet 50% medziročného rastu spotrebiteľských cien a 50% medziročného rastu priemernej mesačnej mzdy v hospodárstve Slovenskej republiky vykázaných štatistickým úradom za prvý polrok roku 2012, z priemernej mesačnej sumy predčasného starobného dôchodku vykázanej Sociálnou poisťovňou k 30. júnu 2012. Podľa § 1 písm. c) opatrenia Ministerstva práce, sociálnych vecí a rodiny Slovenskej republiky č. 329/2012 Z.z., ktorým sa ustanovuje pevná suma zvýšenia dôchodkovej dávky a percento zvýšenia úrazovej renty v roku 2013 dôchodková dávka v roku 2013 sa zvyšuje takto: predčasný starobný dôchodok o 11,50 eura. Podľa § 2 písm. a) zákona č. 601/2003 Z.z. o životnom minime a o zmene a doplnení niektorých zákonov v znení účinnom k 1.8.2013 za životné minimum fyzickej osoby alebo fyzických osôb, ktorých príjmy sa posudzujú podľa § 3 spoločne, sa považuje suma alebo úhrn súm 198,06 eura mesačne, ak ide o jednu plnoletú fyzickú osobu. Podľa § 274 ods. 1 zákona č. 461/2003 Z.z. o sociálnom poistení v znení neskorších predpisov nároky vyplývajúce zo zaradenia zamestnaní do I. a II. pracovnej kategórie sa priznávajú do 31. decembra 2023. Podľa § 274 ods. 2 cit. zákona suma starobného dôchodku, pomerného starobného dôchodku a invalidného dôchodku, na ktorý vznikne nárok podľa odseku 1, nesmie byť nižšia ako suma určená podľa predpisov účinných do 31. decembra 2003, a to vrátane úpravy dôchodku a zvýšenia dôchodkov prislúchajúcich podľa osobitného predpisu. To platí aj vtedy, ak sa suma dôchodkov uvedených v prvej vete určuje na účely určenia sumy vdovského dôchodku, vdoveckého dôchodku alebo sirotského dôchodku. Navrhovateľ pri výsluchu v súdnom konaní zotrval na podanom návrhu a uviedol, že nové skutočnosti ohľadom výšky jeho vymeriavacích základov nemá. Zástupkyňa odporkyne sa v plnom rozsahu pridŕžala písomného vyjadrenia zo dňa 11.11.2013 a zdôraznila, že na navrhovateľa sa nevzťahuje ustanovenie § 274 ods. 1 a ods. 2 zákona č. 461/2003 Z.z. o sociálnom poistení a teda nie je možné pri predčasnom starobnom dôchodku ani vykonať porovnávací výpočet a ani sa nezohľadňujú pracovné kategórie. Napadnuté rozhodnutie číslo XXX XXX XXXX X zo dňa 30. septembra 2013 žiadala ako vecne správne potvrdiť. V preskúmavanej veci súd zistil, že navrhovateľ narodený XX.XX.XXXX požiadal o priznanie predčasného starobného dôchodku od 1.8.2013. Suma jeho predčasného starobného dôchodku bola určená ako súčin priemerného osobného bodu 0,8782, obdobia dôchodkového poistenia získaného ku dňu vzniku nároku na výplatu predčasného starobného dôchodku dní 15 941 (43,6740 rokov dôchodkového poistenia) a aktuálnej dôchodkovej hodnoty Sk platnej 1.8.2013, t.j. 10,0098, znížená 0,5% za každých začatých 30 dní obdobia, za ktoré sa dôchodok znižuje. Navrhovateľ dôchodkový vek podľa § 65 ods. 2 zákona č. 461/2003 Z.z. dosiahne 12.12.2014. Od 1.8.2013 do 12.12.2014 chýba navrhovateľovi 498 dní, t.j. suma dôchodku sa znižuje o 8,50%, to znamená o 32,63328008 eur mesačne na sumu 351,30 eur mesačne. Suma predčasného starobného dôchodku sa ďalej podľa § 82 a § 293ce zákona č. 461/2003 Z.z. o sociálnom poistení v znení neskorších predpisov zvýšila o 11,50 eur mesačne na sumu 362,80 eur mesačne. Suma životného minima pre jednu plnoletú osobu fyzickú osobu k 1.8.2013 je 198,09 eur mesačne a 1,2 násobok tejto sumy predstavuje 237,70 eur. Suma predčasného starobného dôchodku je vyššia ako 1,2 násobok sumy životného minima pre jednu plnoletú fyzickú osobu, navrhovateľ získal viac ako 15 rokov obdobia dôchodkového poistenia, chýbajú mu najviac dva roky do dovŕšenia dôchodkového veku z čoho vyplýva, že navrhovateľ splnil všetky tri podmienky nároku na predčasný starobný dôchodok. Na preukázanie doby zamestnania a výšky dosiahnutého zárobku je podkladom evidenčný list dôchodkového zabezpečenia, pričom údaje uvedené a potvrdené na evidenčných listoch dôchodkového zabezpečenia sú podkladom pre odporkyňu pre rozhodovanie o dôchodkových dávkach. Navrhovateľ iné skutočnosti ako sú uvádzané na evidenčných listoch dôchodkového zabezpečenia nepreukázal a ani v priebehu súdneho konania nedoložil doklady, ktoré by preukázali iné skutočnosti, ktoré by mohli mať vplyv na rozhodovaciu činnosť odporkyne a ani údaje uvedené v osobnom liste dôchodkového poistenia nespochybnil. Súd nemohol prihliadnuť na skutočnosť, že navrhovateľ odpracoval trinásť rokov v II. pracovnej kategórii, pretože zákon č. 461/2003 Z.z. o sociálnom poistení v znení neskorších predpisov neupravuje takéto zohľadnenie zamestnania vykonávaného vo zvýhodnenej pracovnej kategórii, ako to umožňovali právne predpisy účinné do 31. decembra 2003, podľa ktorých sa zamestnania na účely dôchodkového zabezpečenia zaraďovali do troch pracovných kategórií, pričom dĺžka odpracovanej doby vo zvýhodnenej kategórii, t.j. v I. alebo v II. kategórii mala vplyv na výpočet sumy dôchodku. Súd konštatuje, že podľa ust. § 274 ods. 2 cit. zákona sa zohľadňuje doba zamestnania vo zvýhodnenej pracovnej kategórii pri výpočte starobného dôchodku, pomerného starobného dôchodku a invalidného dôchodku a to tak, že suma starobného dôchodku, pomerného starobného dôchodku a invalidného dôchodku nesmie byť nižšia ako suma určená podľa predpisov účinných do 31. decembra 2003, a to vrátane úpravy dôchodku a zvýšenia dôchodkov prislúchajúcich podľa osobitného predpisu. Pri predčasnom starobnom dôchodku však nie je možné takto určiť sumu predčasného starobného dôchodku, nakoľko predpisy účinné do 31. decembra 2003 dávku predčasný starobný dôchodok a spôsob jeho výpočtu nepoznali. Súd konštatuje, že odporkyňa správne postupovala pri výpočte výšky predčasného starobného dôchodku navrhovateľa podľa zákonných ustanovení. Vzhľadom na vyššie uvedené súd napadnuté rozhodnutie odporkyne číslo XXX XXX XXXX X zo dňa 30. septembra 2013 podľa § 250q ods. 2 O.s.p. ako vecne správne potvrdil. O trovách konania súd rozhodol podľa § 250k ods. 1 v spojení s § 250l ods. 2 O.s.p. Navrhovateľ nebol v konaní úspešný, a preto mu súd trovy konania nepriznal a odporkyni trovy konania neprislúchajú.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prílohami tak, aby jeden rovnopis zostal na súde a aby každý účastník dostal jeden rovnopis, ak je to potrebné. Ak účastník nepredloží potrebný počet rovnopisov a príloh, súd vyhotoví kópie na jeho trovy. /§ 42 ods. 3 O.s.p./</w:t>
      </w:r>
    </w:p>
    <w:p/>
    <w:p>
      <w:r>
        <w:t>Zdroj: KAUZIS.SK – https://www.kauzis.sk/judikatura/r/ECLI:SK:KSBA:2014:1013202005.1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