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2S/45/2014 z 24. 6. 2014</w:t>
      </w:r>
    </w:p>
    <w:p>
      <w:r>
        <w:t>Rozhodnutie Krajského súdu Bratislava z 24. júna 2014, sp. zn. 2S/45/2014, ECLI:SK:KSBA:2014:1014200326.1</w:t>
      </w:r>
    </w:p>
    <w:p>
      <w:r>
        <w:t>Súd: Krajský súd Bratislava</w:t>
      </w:r>
    </w:p>
    <w:p>
      <w:r>
        <w:t>Spisová značka: 2S/45/2014</w:t>
      </w:r>
    </w:p>
    <w:p>
      <w:r>
        <w:t>ECLI: ECLI:SK:KSBA:2014:1014200326.1</w:t>
      </w:r>
    </w:p>
    <w:p>
      <w:r>
        <w:t>Dátum vydania: 24. 6. 2014</w:t>
      </w:r>
    </w:p>
    <w:p>
      <w:r>
        <w:t>Forma: Rozhodnutie</w:t>
      </w:r>
    </w:p>
    <w:p>
      <w:pPr>
        <w:pStyle w:val="Heading2"/>
      </w:pPr>
      <w:r>
        <w:t>Text rozhodnutia</w:t>
      </w:r>
    </w:p>
    <w:p>
      <w:r>
        <w:t>Súd: Krajský súd Bratislava Spisová značka: 2S/45/2014 Identifikačné číslo súdneho spisu: 1014200326 Dátum vydania rozhodnutia: 25. 06. 2014 Meno a priezvisko sudcu, VSÚ: Mgr. Viliam Pohančeník ECLI: ECLI:SK:KSBA:2014:1014200326.1 Rozhodnutie Krajský súd v Bratislave v právnej veci žalobkyne: I. H., C. XXX/XX, H., zastúpená: JUDr. Dominik Burda, advokát, Ferdiša Kostku 1, Bratislava, proti žalovanému: Okresný úrad Bratislava, katastrálny odbor, Ružová dolina 27, Bratislava, o preskúmanie zákonnosti rozhodnutia žalovaného č. V 31284/13 zo dňa 22.01.2014, jednohlasne, takto r o z h o d o l : Krajský súd v Bratislave konanie z a s t a v u j e . Žiaden z účastníkov nemá právo na náhradu trov konania. o d ô v o d n e n i e : Žalobou doručenou Krajskému súdu v Bratislave dňa 04.03.2014 sa žalobkyňa domáhala preskúmania zákonnosti rozhodnutia žalovaného č. V XXXXX/XX zo dňa 22.01.2014, ktorým bol podľa § 31 ods. 3 zákona č. 162/1995 Z. z. o katastri nehnuteľností a o zápise vlastníckych a iných práv k nehnuteľnostiam (katastrálny zákon) v znení neskorších predpisov povolený vklad záložného práva do katastra nehnuteľností k nehnuteľnostiam v katastrálnom území Nové Mesto, list vlastníctva XXXX: - pozemok registra C KN parcelné číslo XXXXX/X, záhrady o výmere 181 m2, - pozemok registra C KN parcelné číslo XXXXX/X, zastavané plochy a nádvoria o výmere 17 m2, - pozemok registra C KN parcelné číslo XXXXX, zastavané plochy a nádvoria o výmere 245 m2, - stavba so súpisným číslom XXX na pozemku registra C KN s parcelným číslom XXXXX, - stavba so súpisným číslom XXXX na pozemku registra C KN s parcelným číslom XXXXX/X, v prospech: C.. N. W., U. XXXX/X, H. v podiele 1/1 na základe zmluvy o zriadení záložného práva uzavretej medzi účastníkmi: C.. N. W. ako záložný veriteľ a žalobkyňa ako záložca, zastúpená Jurajom H., D. XX, V. pri S., na základe plnej moci zo dňa 18.12.2013. Podaním doručeným Krajskému súdu v Bratislave dňa 30.05.2014 vzala žalobkyňa žalobu späť. Podľa § 250h ods. 2 O.s.p. až do rozhodnutia súdu môže žalobca vziať žalobu späť; ak žalovanému medzitým vznikli trovy konania, rozhodne súd o ich náhrade.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Nakoľko žalobkyňa vzala späť žalobu pred rozhodnutím veci,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 : 0 (§ 3 ods. 9 zákona č. 757/2004 Z.z. v znení zákona č. 33/2011 Z.z.).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https://www.kauzis.sk/judikatura/r/ECLI:SK:KSBA:2014:1014200326.1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